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27" w:rsidRPr="00EE6027" w:rsidRDefault="00EE6027" w:rsidP="00EE60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6027">
        <w:rPr>
          <w:rFonts w:ascii="Times New Roman" w:hAnsi="Times New Roman" w:cs="Times New Roman"/>
          <w:sz w:val="28"/>
          <w:szCs w:val="28"/>
        </w:rPr>
        <w:t>МИНИСТЕРСТВО ОБРАЗОВАНИЯ, КУЛЬТУРЫ И ИССЛЕДОВАНИЙ РЕСПУБЛИКИ МОЛДОВА</w:t>
      </w:r>
    </w:p>
    <w:p w:rsidR="00EE6027" w:rsidRPr="00EE6027" w:rsidRDefault="00EE6027" w:rsidP="00EE60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6027">
        <w:rPr>
          <w:rFonts w:ascii="Times New Roman" w:hAnsi="Times New Roman" w:cs="Times New Roman"/>
          <w:sz w:val="28"/>
          <w:szCs w:val="28"/>
        </w:rPr>
        <w:t>ГЛАВНОЕ УПРАВЛЕНИЕ ОБРАЗОВАНИЯ АТО ГАГАУЗИИ</w:t>
      </w:r>
    </w:p>
    <w:p w:rsidR="007416EF" w:rsidRDefault="007416EF" w:rsidP="00EE60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416EF" w:rsidRDefault="007416EF" w:rsidP="00EE60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6EF" w:rsidRDefault="007416EF" w:rsidP="00EE60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027" w:rsidRPr="007416EF" w:rsidRDefault="00EE6027" w:rsidP="00EE60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EF">
        <w:rPr>
          <w:rFonts w:ascii="Times New Roman" w:hAnsi="Times New Roman" w:cs="Times New Roman"/>
          <w:b/>
          <w:sz w:val="28"/>
          <w:szCs w:val="28"/>
        </w:rPr>
        <w:t>ГИМНАЗИЯ ИМ Ф.А.АНГЕЛИ С. ГАЙДАР</w:t>
      </w:r>
    </w:p>
    <w:p w:rsidR="00EE6027" w:rsidRPr="007416EF" w:rsidRDefault="00EE6027" w:rsidP="00EE6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2DFA" w:rsidRP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  <w:r w:rsidRPr="00EE6027">
        <w:rPr>
          <w:rFonts w:ascii="Times New Roman" w:hAnsi="Times New Roman" w:cs="Times New Roman"/>
          <w:sz w:val="24"/>
          <w:szCs w:val="24"/>
        </w:rPr>
        <w:t>Утверждено</w:t>
      </w:r>
    </w:p>
    <w:p w:rsid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  <w:r w:rsidRPr="00EE6027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proofErr w:type="gramStart"/>
      <w:r w:rsidRPr="00EE6027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EE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027" w:rsidRP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  <w:r w:rsidRPr="00EE6027">
        <w:rPr>
          <w:rFonts w:ascii="Times New Roman" w:hAnsi="Times New Roman" w:cs="Times New Roman"/>
          <w:sz w:val="24"/>
          <w:szCs w:val="24"/>
        </w:rPr>
        <w:t>совета и административного совета</w:t>
      </w:r>
    </w:p>
    <w:p w:rsidR="00EE6027" w:rsidRP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  <w:r w:rsidRPr="00EE6027">
        <w:rPr>
          <w:rFonts w:ascii="Times New Roman" w:hAnsi="Times New Roman" w:cs="Times New Roman"/>
          <w:sz w:val="24"/>
          <w:szCs w:val="24"/>
        </w:rPr>
        <w:t>Протокол №______от _______________2020</w:t>
      </w:r>
    </w:p>
    <w:p w:rsid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6027" w:rsidRDefault="00EE6027" w:rsidP="00EE60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027">
        <w:rPr>
          <w:rFonts w:ascii="Times New Roman" w:hAnsi="Times New Roman" w:cs="Times New Roman"/>
          <w:b/>
          <w:sz w:val="32"/>
          <w:szCs w:val="32"/>
        </w:rPr>
        <w:t>ОТЧЕТ О ДЕЯТЕЛЬНОСТИ</w:t>
      </w: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2019-2020 учебный год</w:t>
      </w: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Район /муниципий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Чадыр-Лунгский</w:t>
            </w:r>
            <w:proofErr w:type="spellEnd"/>
            <w:r w:rsidR="00D85522">
              <w:rPr>
                <w:rFonts w:ascii="Times New Roman" w:hAnsi="Times New Roman" w:cs="Times New Roman"/>
                <w:sz w:val="32"/>
                <w:szCs w:val="32"/>
              </w:rPr>
              <w:t xml:space="preserve"> район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Населенный пункт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Село Гайдар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Название учреждения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 xml:space="preserve">Гимназия им </w:t>
            </w:r>
            <w:proofErr w:type="spellStart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Ф.А.Ангели</w:t>
            </w:r>
            <w:proofErr w:type="spellEnd"/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Адрес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Чадыр-Лунгский</w:t>
            </w:r>
            <w:proofErr w:type="spellEnd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 xml:space="preserve"> район, село Гайдар, </w:t>
            </w:r>
            <w:proofErr w:type="spellStart"/>
            <w:proofErr w:type="gramStart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ул</w:t>
            </w:r>
            <w:proofErr w:type="spellEnd"/>
            <w:proofErr w:type="gramEnd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 xml:space="preserve"> Школьная 2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029171266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gaidarsh2009@yandex.ru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Веб-адрес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gimnaziagaidar.md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Тип учреждения</w:t>
            </w:r>
          </w:p>
        </w:tc>
        <w:tc>
          <w:tcPr>
            <w:tcW w:w="4786" w:type="dxa"/>
          </w:tcPr>
          <w:p w:rsidR="00EE6027" w:rsidRPr="00D40D35" w:rsidRDefault="009449D2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FD1909">
              <w:rPr>
                <w:rFonts w:ascii="Times New Roman" w:hAnsi="Times New Roman" w:cs="Times New Roman"/>
                <w:sz w:val="32"/>
                <w:szCs w:val="32"/>
              </w:rPr>
              <w:t>имназия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Тип собственности</w:t>
            </w:r>
          </w:p>
        </w:tc>
        <w:tc>
          <w:tcPr>
            <w:tcW w:w="4786" w:type="dxa"/>
          </w:tcPr>
          <w:p w:rsidR="00EE6027" w:rsidRDefault="00FD1909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Собственность Местной публичной власти/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примарии</w:t>
            </w:r>
            <w:proofErr w:type="spellEnd"/>
          </w:p>
          <w:p w:rsidR="00FD1909" w:rsidRPr="00D40D35" w:rsidRDefault="00FD1909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Здание</w:t>
            </w:r>
            <w:r w:rsidR="009449D2">
              <w:rPr>
                <w:rFonts w:ascii="Times New Roman" w:hAnsi="Times New Roman" w:cs="Times New Roman"/>
                <w:sz w:val="32"/>
                <w:szCs w:val="32"/>
              </w:rPr>
              <w:t xml:space="preserve"> арендуется на безвозмездной основе.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Основатель/административный орган</w:t>
            </w:r>
          </w:p>
        </w:tc>
        <w:tc>
          <w:tcPr>
            <w:tcW w:w="4786" w:type="dxa"/>
          </w:tcPr>
          <w:p w:rsidR="00EE6027" w:rsidRPr="00346C10" w:rsidRDefault="00FD1909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Министерство образования, культуры и исследований Республика Молдова</w:t>
            </w:r>
            <w:r w:rsidR="00346C10">
              <w:rPr>
                <w:rFonts w:ascii="Times New Roman" w:hAnsi="Times New Roman" w:cs="Times New Roman"/>
                <w:sz w:val="32"/>
                <w:szCs w:val="32"/>
              </w:rPr>
              <w:t xml:space="preserve">/ГУО АТО </w:t>
            </w:r>
            <w:proofErr w:type="spellStart"/>
            <w:r w:rsidR="00346C10">
              <w:rPr>
                <w:rFonts w:ascii="Times New Roman" w:hAnsi="Times New Roman" w:cs="Times New Roman"/>
                <w:sz w:val="32"/>
                <w:szCs w:val="32"/>
              </w:rPr>
              <w:t>Гагаузии</w:t>
            </w:r>
            <w:proofErr w:type="spellEnd"/>
            <w:r w:rsidR="00346C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Язык обучения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Общее количество учащихся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238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Общее количество классов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Общее количество руководящих кадров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Общее количество дидактических кадров</w:t>
            </w:r>
          </w:p>
        </w:tc>
        <w:tc>
          <w:tcPr>
            <w:tcW w:w="4786" w:type="dxa"/>
          </w:tcPr>
          <w:p w:rsidR="00EE6027" w:rsidRPr="00D40D35" w:rsidRDefault="00EB3C2E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Программа деятельности</w:t>
            </w:r>
          </w:p>
        </w:tc>
        <w:tc>
          <w:tcPr>
            <w:tcW w:w="4786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Период оценивания, включенный в отчет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2019-2020 учебный год</w:t>
            </w:r>
          </w:p>
        </w:tc>
      </w:tr>
      <w:tr w:rsidR="00EE6027" w:rsidTr="00EE6027">
        <w:tc>
          <w:tcPr>
            <w:tcW w:w="4785" w:type="dxa"/>
          </w:tcPr>
          <w:p w:rsidR="00EE6027" w:rsidRPr="00D40D35" w:rsidRDefault="00EE6027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  <w:tc>
          <w:tcPr>
            <w:tcW w:w="4786" w:type="dxa"/>
          </w:tcPr>
          <w:p w:rsidR="00EE6027" w:rsidRPr="00D40D35" w:rsidRDefault="00D40D35" w:rsidP="00EE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>Кочанжи</w:t>
            </w:r>
            <w:proofErr w:type="spellEnd"/>
            <w:r w:rsidRPr="00D40D35">
              <w:rPr>
                <w:rFonts w:ascii="Times New Roman" w:hAnsi="Times New Roman" w:cs="Times New Roman"/>
                <w:sz w:val="32"/>
                <w:szCs w:val="32"/>
              </w:rPr>
              <w:t xml:space="preserve"> Надежда Пантелеевна</w:t>
            </w:r>
          </w:p>
        </w:tc>
      </w:tr>
    </w:tbl>
    <w:p w:rsidR="00EE6027" w:rsidRDefault="00EE6027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D35" w:rsidRDefault="00D40D35" w:rsidP="00EE60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D35" w:rsidRDefault="00D40D35" w:rsidP="009449D2">
      <w:pPr>
        <w:rPr>
          <w:rFonts w:ascii="Times New Roman" w:hAnsi="Times New Roman" w:cs="Times New Roman"/>
          <w:b/>
          <w:sz w:val="32"/>
          <w:szCs w:val="32"/>
        </w:rPr>
      </w:pPr>
    </w:p>
    <w:p w:rsidR="00D40D35" w:rsidRDefault="00D40D35" w:rsidP="00EE6027">
      <w:pPr>
        <w:jc w:val="center"/>
        <w:rPr>
          <w:rStyle w:val="2105pt"/>
          <w:rFonts w:eastAsiaTheme="minorHAnsi"/>
          <w:lang w:val="ru-RU"/>
        </w:rPr>
      </w:pPr>
    </w:p>
    <w:p w:rsidR="00D40D35" w:rsidRPr="00941C31" w:rsidRDefault="00D40D35" w:rsidP="00EE6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C31">
        <w:rPr>
          <w:rStyle w:val="2105pt"/>
          <w:rFonts w:eastAsiaTheme="minorHAnsi"/>
          <w:sz w:val="24"/>
          <w:szCs w:val="24"/>
          <w:lang w:val="ru-RU"/>
        </w:rPr>
        <w:lastRenderedPageBreak/>
        <w:t>Измерение</w:t>
      </w:r>
      <w:r w:rsidRPr="00941C31">
        <w:rPr>
          <w:rStyle w:val="2105pt"/>
          <w:rFonts w:eastAsiaTheme="minorHAnsi"/>
          <w:sz w:val="24"/>
          <w:szCs w:val="24"/>
        </w:rPr>
        <w:t xml:space="preserve"> I. ЗДОРОВЬЕ, БЕЗОПАСНОСТЬ, ЗАЩИТА</w:t>
      </w:r>
    </w:p>
    <w:p w:rsidR="00D40D35" w:rsidRPr="00941C31" w:rsidRDefault="00D40D35" w:rsidP="00941C31">
      <w:pPr>
        <w:rPr>
          <w:rStyle w:val="2105pt"/>
          <w:rFonts w:eastAsiaTheme="minorHAnsi"/>
          <w:sz w:val="24"/>
          <w:szCs w:val="24"/>
          <w:lang w:val="ru-RU"/>
        </w:rPr>
      </w:pPr>
      <w:r w:rsidRPr="00941C31">
        <w:rPr>
          <w:rStyle w:val="2105pt"/>
          <w:rFonts w:eastAsiaTheme="minorHAnsi"/>
          <w:sz w:val="24"/>
          <w:szCs w:val="24"/>
          <w:lang w:val="ru-RU"/>
        </w:rPr>
        <w:t xml:space="preserve">Стандарт </w:t>
      </w:r>
      <w:r w:rsidRPr="00941C31">
        <w:rPr>
          <w:rStyle w:val="2105pt"/>
          <w:rFonts w:eastAsiaTheme="minorHAnsi"/>
          <w:sz w:val="24"/>
          <w:szCs w:val="24"/>
        </w:rPr>
        <w:t>1.1. Учебное заведение обеспечивает безопасность и защиту всех учащихся</w:t>
      </w:r>
    </w:p>
    <w:p w:rsidR="00941C31" w:rsidRPr="00941C31" w:rsidRDefault="00941C31" w:rsidP="00941C31">
      <w:pPr>
        <w:widowControl w:val="0"/>
        <w:spacing w:after="0" w:line="24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41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o-RO" w:bidi="ro-RO"/>
        </w:rPr>
        <w:t xml:space="preserve">Область: </w:t>
      </w:r>
      <w:r w:rsidRPr="00941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 w:eastAsia="ro-RO" w:bidi="ro-RO"/>
        </w:rPr>
        <w:t>Менеджмент:</w:t>
      </w:r>
    </w:p>
    <w:p w:rsidR="00D40D35" w:rsidRPr="00941C31" w:rsidRDefault="00941C31" w:rsidP="00941C31">
      <w:pPr>
        <w:pStyle w:val="a4"/>
        <w:numPr>
          <w:ilvl w:val="2"/>
          <w:numId w:val="1"/>
        </w:numPr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eastAsia="ro-RO" w:bidi="ro-RO"/>
        </w:rPr>
      </w:pPr>
      <w:r w:rsidRPr="00941C31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Наличие технической, санитарно-гигиенической и медицинской документации и постоянный контроль за соблюдением санитарно-гигиенических норм</w:t>
      </w:r>
      <w:r w:rsidRPr="00941C31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eastAsia="ro-RO" w:bidi="ro-RO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973374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F20DB9" w:rsidRPr="00254ABD" w:rsidRDefault="00F20DB9" w:rsidP="00F20DB9">
            <w:pPr>
              <w:pStyle w:val="21"/>
              <w:spacing w:line="245" w:lineRule="exact"/>
              <w:ind w:left="240" w:firstLine="0"/>
              <w:rPr>
                <w:bCs/>
                <w:shd w:val="clear" w:color="auto" w:fill="FFFFFF"/>
                <w:lang w:bidi="ro-RO"/>
              </w:rPr>
            </w:pPr>
            <w:r w:rsidRPr="00254ABD">
              <w:rPr>
                <w:bCs/>
                <w:shd w:val="clear" w:color="auto" w:fill="FFFFFF"/>
                <w:lang w:bidi="ro-RO"/>
              </w:rPr>
              <w:t xml:space="preserve">  Разработаны и утверждены: сбалансированное десятидневное меню, ведутся все журналы учета и расходования продуктов питания, инспектирование </w:t>
            </w:r>
            <w:r w:rsidRPr="00254ABD">
              <w:rPr>
                <w:bCs/>
                <w:shd w:val="clear" w:color="auto" w:fill="FFFFFF"/>
                <w:lang w:val="tr-TR" w:bidi="ro-RO"/>
              </w:rPr>
              <w:t>ANSA</w:t>
            </w:r>
            <w:r w:rsidRPr="00254ABD">
              <w:rPr>
                <w:bCs/>
                <w:shd w:val="clear" w:color="auto" w:fill="FFFFFF"/>
                <w:lang w:bidi="ro-RO"/>
              </w:rPr>
              <w:t xml:space="preserve"> (</w:t>
            </w:r>
            <w:proofErr w:type="spellStart"/>
            <w:r w:rsidRPr="00254ABD">
              <w:rPr>
                <w:bCs/>
                <w:shd w:val="clear" w:color="auto" w:fill="FFFFFF"/>
                <w:lang w:bidi="ro-RO"/>
              </w:rPr>
              <w:t>Пртокол</w:t>
            </w:r>
            <w:proofErr w:type="spellEnd"/>
            <w:r w:rsidRPr="00254ABD">
              <w:rPr>
                <w:bCs/>
                <w:shd w:val="clear" w:color="auto" w:fill="FFFFFF"/>
                <w:lang w:bidi="ro-RO"/>
              </w:rPr>
              <w:t xml:space="preserve"> №87 от 18.02.2020) подтверждает высокий уровень  ведения документации.</w:t>
            </w:r>
            <w:r>
              <w:rPr>
                <w:bCs/>
                <w:shd w:val="clear" w:color="auto" w:fill="FFFFFF"/>
                <w:lang w:bidi="ro-RO"/>
              </w:rPr>
              <w:t xml:space="preserve"> В течени</w:t>
            </w:r>
            <w:proofErr w:type="gramStart"/>
            <w:r>
              <w:rPr>
                <w:bCs/>
                <w:shd w:val="clear" w:color="auto" w:fill="FFFFFF"/>
                <w:lang w:bidi="ro-RO"/>
              </w:rPr>
              <w:t>и</w:t>
            </w:r>
            <w:proofErr w:type="gramEnd"/>
            <w:r>
              <w:rPr>
                <w:bCs/>
                <w:shd w:val="clear" w:color="auto" w:fill="FFFFFF"/>
                <w:lang w:bidi="ro-RO"/>
              </w:rPr>
              <w:t xml:space="preserve"> первого семестра были выявлены нарушения в пункте питания, связанные с выдачей продуктов, освоением и распределением готовой продукции, проведены мониторинговые мероприятия и отрегулированы все проблемные моменты. К данной деятельности были привлечены педагогический коллектив и родители гимназии. </w:t>
            </w:r>
          </w:p>
          <w:p w:rsidR="00941C31" w:rsidRDefault="00F20DB9" w:rsidP="00F20DB9">
            <w:pPr>
              <w:pStyle w:val="21"/>
              <w:numPr>
                <w:ilvl w:val="0"/>
                <w:numId w:val="2"/>
              </w:numPr>
              <w:spacing w:line="245" w:lineRule="exact"/>
              <w:rPr>
                <w:bCs/>
                <w:i/>
                <w:shd w:val="clear" w:color="auto" w:fill="FFFFFF"/>
                <w:lang w:bidi="ro-RO"/>
              </w:rPr>
            </w:pPr>
            <w:r w:rsidRPr="00254ABD">
              <w:rPr>
                <w:bCs/>
                <w:i/>
                <w:shd w:val="clear" w:color="auto" w:fill="FFFFFF"/>
                <w:lang w:bidi="ro-RO"/>
              </w:rPr>
              <w:t>Техническая, санитарно-гигиеническая и медицинская документация</w:t>
            </w:r>
          </w:p>
          <w:p w:rsidR="00F20DB9" w:rsidRDefault="00F20DB9" w:rsidP="00F20DB9">
            <w:pPr>
              <w:pStyle w:val="21"/>
              <w:numPr>
                <w:ilvl w:val="0"/>
                <w:numId w:val="2"/>
              </w:numPr>
              <w:spacing w:line="245" w:lineRule="exact"/>
              <w:rPr>
                <w:bCs/>
                <w:i/>
                <w:shd w:val="clear" w:color="auto" w:fill="FFFFFF"/>
                <w:lang w:bidi="ro-RO"/>
              </w:rPr>
            </w:pPr>
            <w:r>
              <w:rPr>
                <w:bCs/>
                <w:i/>
                <w:shd w:val="clear" w:color="auto" w:fill="FFFFFF"/>
                <w:lang w:bidi="ro-RO"/>
              </w:rPr>
              <w:t>Книга приказов по основной деятельности.</w:t>
            </w:r>
          </w:p>
          <w:p w:rsidR="00F20DB9" w:rsidRDefault="00F20DB9" w:rsidP="00F20DB9">
            <w:pPr>
              <w:pStyle w:val="21"/>
              <w:numPr>
                <w:ilvl w:val="0"/>
                <w:numId w:val="2"/>
              </w:numPr>
              <w:spacing w:line="245" w:lineRule="exact"/>
              <w:rPr>
                <w:bCs/>
                <w:i/>
                <w:shd w:val="clear" w:color="auto" w:fill="FFFFFF"/>
                <w:lang w:bidi="ro-RO"/>
              </w:rPr>
            </w:pPr>
            <w:r>
              <w:rPr>
                <w:bCs/>
                <w:i/>
                <w:shd w:val="clear" w:color="auto" w:fill="FFFFFF"/>
                <w:lang w:bidi="ro-RO"/>
              </w:rPr>
              <w:t>Протокола рабочей группы.</w:t>
            </w:r>
          </w:p>
          <w:p w:rsidR="00F20DB9" w:rsidRPr="00F20DB9" w:rsidRDefault="00F20DB9" w:rsidP="00F20DB9">
            <w:pPr>
              <w:pStyle w:val="21"/>
              <w:numPr>
                <w:ilvl w:val="0"/>
                <w:numId w:val="2"/>
              </w:numPr>
              <w:spacing w:line="245" w:lineRule="exact"/>
              <w:rPr>
                <w:bCs/>
                <w:i/>
                <w:shd w:val="clear" w:color="auto" w:fill="FFFFFF"/>
                <w:lang w:bidi="ro-RO"/>
              </w:rPr>
            </w:pPr>
            <w:r>
              <w:rPr>
                <w:bCs/>
                <w:i/>
                <w:shd w:val="clear" w:color="auto" w:fill="FFFFFF"/>
                <w:lang w:bidi="ro-RO"/>
              </w:rPr>
              <w:t>Протокола родительского комитета.</w:t>
            </w:r>
          </w:p>
        </w:tc>
      </w:tr>
      <w:tr w:rsidR="00941C31" w:rsidRPr="004F66D7" w:rsidTr="00973374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F20DB9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регулярный мониторинг документооборота пункта питания, ведение журналов учета, деятельности сортировочной комиссии.</w:t>
            </w:r>
          </w:p>
        </w:tc>
      </w:tr>
      <w:tr w:rsidR="00941C31" w:rsidRPr="004F66D7" w:rsidTr="00973374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1.1.2. Обеспечение безопасности и охраны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973374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41C31" w:rsidRPr="004F66D7" w:rsidRDefault="00F20DB9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A8">
              <w:rPr>
                <w:rStyle w:val="22"/>
                <w:rFonts w:eastAsiaTheme="minorHAnsi"/>
              </w:rPr>
              <w:t xml:space="preserve">В учебном заведении </w:t>
            </w:r>
            <w:r>
              <w:rPr>
                <w:rStyle w:val="22"/>
                <w:rFonts w:eastAsiaTheme="minorHAnsi"/>
              </w:rPr>
              <w:t xml:space="preserve">в сентябре 2019 </w:t>
            </w:r>
            <w:r w:rsidRPr="00C050A8">
              <w:rPr>
                <w:rStyle w:val="22"/>
                <w:rFonts w:eastAsiaTheme="minorHAnsi"/>
              </w:rPr>
              <w:t xml:space="preserve">установлено видеонаблюдение. </w:t>
            </w:r>
            <w:r>
              <w:rPr>
                <w:rStyle w:val="22"/>
                <w:rFonts w:eastAsiaTheme="minorHAnsi"/>
              </w:rPr>
              <w:t xml:space="preserve">(8 видео камер) : при входе, в 2 кабинетах, в столовой в санузлах). </w:t>
            </w:r>
            <w:r w:rsidRPr="00C050A8">
              <w:rPr>
                <w:rStyle w:val="22"/>
                <w:rFonts w:eastAsiaTheme="minorHAnsi"/>
              </w:rPr>
              <w:t>Но в целях обеспечения</w:t>
            </w:r>
            <w:r w:rsidRPr="00254ABD">
              <w:rPr>
                <w:rStyle w:val="22"/>
                <w:rFonts w:eastAsiaTheme="minorHAnsi"/>
              </w:rPr>
              <w:t xml:space="preserve"> </w:t>
            </w:r>
            <w:r w:rsidRPr="00C050A8">
              <w:rPr>
                <w:rStyle w:val="22"/>
                <w:rFonts w:eastAsiaTheme="minorHAnsi"/>
              </w:rPr>
              <w:t>безопасности и охраны учреждения целесообразно было бы обрешечивание первого этажа и установка сигнализации.</w:t>
            </w:r>
            <w:r>
              <w:rPr>
                <w:rStyle w:val="22"/>
                <w:rFonts w:eastAsiaTheme="minorHAnsi"/>
              </w:rPr>
              <w:t xml:space="preserve"> Работают 3 охранника, ведется учет и передача смены. В течении учебного года не было зарегистрировано краж и порчи имущества гимназии.</w:t>
            </w:r>
          </w:p>
        </w:tc>
      </w:tr>
      <w:tr w:rsidR="00941C31" w:rsidRPr="004F66D7" w:rsidTr="00973374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973374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  <w:lang w:val="ru-RU"/>
        </w:rPr>
        <w:t>1</w:t>
      </w:r>
      <w:r w:rsidRPr="00E164F8">
        <w:rPr>
          <w:rStyle w:val="22"/>
          <w:rFonts w:eastAsiaTheme="minorHAnsi"/>
        </w:rPr>
        <w:t>.1.3. Разработка сбалансированного и гибкого расписания / графика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F20DB9" w:rsidRPr="001133A3" w:rsidRDefault="00F20DB9" w:rsidP="00F20DB9">
            <w:pPr>
              <w:pStyle w:val="21"/>
              <w:shd w:val="clear" w:color="auto" w:fill="auto"/>
              <w:spacing w:line="240" w:lineRule="exact"/>
              <w:ind w:firstLine="0"/>
              <w:rPr>
                <w:rStyle w:val="22"/>
              </w:rPr>
            </w:pPr>
            <w:r w:rsidRPr="00C050A8">
              <w:rPr>
                <w:rStyle w:val="22"/>
              </w:rPr>
              <w:t xml:space="preserve">Разработано, утверждено и функционировало в течении учебного года сбалансированное и гибкое расписание. </w:t>
            </w:r>
            <w:r>
              <w:rPr>
                <w:rStyle w:val="22"/>
              </w:rPr>
              <w:t>Разработаны и утверждены графики деятельности всех служб гимназии. Разработаны и утверждены графики распределения времени для каждого дидактического кадра согласно Положения о распределении рабочего времени.</w:t>
            </w:r>
          </w:p>
          <w:p w:rsidR="00941C31" w:rsidRPr="00F20DB9" w:rsidRDefault="00F20DB9" w:rsidP="00F20DB9">
            <w:pPr>
              <w:pStyle w:val="21"/>
              <w:numPr>
                <w:ilvl w:val="0"/>
                <w:numId w:val="3"/>
              </w:numPr>
              <w:shd w:val="clear" w:color="auto" w:fill="auto"/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254ABD">
              <w:rPr>
                <w:rStyle w:val="22"/>
                <w:i/>
              </w:rPr>
              <w:t>Утвержденное расписание уроков, графиков деятельности и распределение рабочего времени</w:t>
            </w:r>
            <w:r>
              <w:rPr>
                <w:rStyle w:val="22"/>
              </w:rPr>
              <w:t>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/ </w:t>
            </w: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присуждаемый балл</w:t>
            </w:r>
          </w:p>
        </w:tc>
        <w:tc>
          <w:tcPr>
            <w:tcW w:w="2976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2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критериям: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Присуждаемый </w:t>
            </w: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балл: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110278" w:rsidRDefault="00941C31" w:rsidP="00941C31">
      <w:pPr>
        <w:pStyle w:val="21"/>
        <w:shd w:val="clear" w:color="auto" w:fill="auto"/>
        <w:spacing w:line="245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1.1.4. Обеспечение каждому ученику / ребенку места за партой / за столом и т.д., соответствующего индивидуальным психофизиологическим особенностям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F20DB9" w:rsidRDefault="00F20DB9" w:rsidP="00F20DB9">
            <w:pPr>
              <w:pStyle w:val="21"/>
              <w:shd w:val="clear" w:color="auto" w:fill="auto"/>
              <w:spacing w:line="245" w:lineRule="exact"/>
              <w:ind w:firstLine="0"/>
              <w:rPr>
                <w:rStyle w:val="22"/>
              </w:rPr>
            </w:pPr>
            <w:r w:rsidRPr="00C86985">
              <w:rPr>
                <w:rStyle w:val="22"/>
              </w:rPr>
              <w:t xml:space="preserve">В течении учебного года были приобретены столы и стулья в столовую, что позволило и обеспечило каждому ребенку место за столом. </w:t>
            </w:r>
            <w:r>
              <w:rPr>
                <w:rStyle w:val="22"/>
              </w:rPr>
              <w:t>Учебное заведение расчитано на 640 детей, а обучается 240, поэтому все учащиеся обеспечены условиями для обучения.</w:t>
            </w:r>
          </w:p>
          <w:p w:rsidR="00941C31" w:rsidRPr="004F66D7" w:rsidRDefault="00F20DB9" w:rsidP="00F20D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ABD">
              <w:rPr>
                <w:rStyle w:val="2105pt"/>
                <w:rFonts w:eastAsiaTheme="minorHAnsi"/>
                <w:b w:val="0"/>
                <w:i/>
                <w:lang w:val="ru-RU"/>
              </w:rPr>
              <w:t>Публичный отчет директора за 2019-2020 учебный год (на сайте гимназии)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49D2" w:rsidRDefault="009449D2" w:rsidP="009449D2">
            <w:pPr>
              <w:pStyle w:val="21"/>
              <w:shd w:val="clear" w:color="auto" w:fill="auto"/>
              <w:spacing w:line="245" w:lineRule="exact"/>
              <w:ind w:firstLine="0"/>
              <w:rPr>
                <w:rStyle w:val="2"/>
              </w:rPr>
            </w:pPr>
            <w:r>
              <w:rPr>
                <w:rStyle w:val="22"/>
              </w:rPr>
              <w:t>В начальном звене необходимо приобрести комплект парт для 3 класса..</w:t>
            </w:r>
          </w:p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1.1.5. Обеспечение оборудованием, техникой, приборами, посудой и т. д. в соответствии с санитарно-гигиеническими параметрами и требованиями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F20DB9" w:rsidRDefault="00F20DB9" w:rsidP="00F20DB9">
            <w:pPr>
              <w:pStyle w:val="21"/>
              <w:shd w:val="clear" w:color="auto" w:fill="auto"/>
              <w:spacing w:line="254" w:lineRule="exact"/>
              <w:ind w:firstLine="0"/>
              <w:rPr>
                <w:rStyle w:val="22"/>
              </w:rPr>
            </w:pPr>
            <w:r w:rsidRPr="00883044">
              <w:rPr>
                <w:rStyle w:val="22"/>
              </w:rPr>
              <w:t>В 2019 году были приобретены оборудование</w:t>
            </w:r>
            <w:r>
              <w:rPr>
                <w:rStyle w:val="22"/>
              </w:rPr>
              <w:t xml:space="preserve"> для кабинетов химии, физики, оборудование на кухню и столовую. Но имеется потребность в оснащении техническими средствами.</w:t>
            </w:r>
          </w:p>
          <w:p w:rsidR="00F20DB9" w:rsidRPr="00F20DB9" w:rsidRDefault="00F20DB9" w:rsidP="00F20DB9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54" w:lineRule="exact"/>
              <w:rPr>
                <w:rStyle w:val="2105pt"/>
                <w:b w:val="0"/>
                <w:bCs w:val="0"/>
              </w:rPr>
            </w:pPr>
            <w:r w:rsidRPr="00254ABD">
              <w:rPr>
                <w:rStyle w:val="2105pt"/>
                <w:b w:val="0"/>
                <w:i/>
                <w:lang w:val="ru-RU"/>
              </w:rPr>
              <w:t>Публичный отчет директора за 2019-2020 учебный год (на сайте гимназии)</w:t>
            </w:r>
          </w:p>
          <w:p w:rsidR="00941C31" w:rsidRPr="00F20DB9" w:rsidRDefault="00F20DB9" w:rsidP="00F20DB9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54" w:lineRule="exact"/>
              <w:rPr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 w:rsidRPr="00F20DB9">
              <w:rPr>
                <w:rStyle w:val="2105pt"/>
                <w:rFonts w:eastAsiaTheme="minorHAnsi"/>
                <w:b w:val="0"/>
                <w:i/>
                <w:lang w:val="ru-RU"/>
              </w:rPr>
              <w:t>Налоговые накладные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49D2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обеспечить всех дидактических кадров техникой(7 ноутбуков)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9449D2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1.1.6. Наличие помещений для приготовления и подачи пищи, с соблюдением критериев безопасности, доступности, функциональности и комфорта для учеников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C85825" w:rsidRPr="00C85825" w:rsidRDefault="00C85825" w:rsidP="00C85825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  <w:lang w:val="ru-RU"/>
              </w:rPr>
            </w:pPr>
            <w:r w:rsidRPr="00EE4088">
              <w:rPr>
                <w:rStyle w:val="22"/>
              </w:rPr>
              <w:t>Функционирует спе</w:t>
            </w:r>
            <w:r>
              <w:rPr>
                <w:rStyle w:val="22"/>
              </w:rPr>
              <w:t>циально оборудованное помещение, имеется все необходимое оборудование. Разработаны и утверждены инструкции по охране труда и технике безопасности на все категории работников гимназии. Имеются и соблюдаются инструкции по пользованию приборами(электроплитой, электромясорубкой, бойлером, плитами, холодильником и т.д.) Регулярно проводятся инструктажи. Приобретены приборы для сервировки стола, новая мебель.</w:t>
            </w:r>
            <w:r w:rsidRPr="00EE4088">
              <w:rPr>
                <w:rStyle w:val="22"/>
              </w:rPr>
              <w:t xml:space="preserve"> </w:t>
            </w:r>
            <w:r>
              <w:rPr>
                <w:rStyle w:val="22"/>
                <w:lang w:val="ru-RU"/>
              </w:rPr>
              <w:t xml:space="preserve">(на сумму 65 000 лей) </w:t>
            </w:r>
            <w:r w:rsidRPr="00EE4088">
              <w:rPr>
                <w:rStyle w:val="22"/>
              </w:rPr>
              <w:t>Соблюдаются все культурно гигиенические нормы.</w:t>
            </w:r>
            <w:r>
              <w:rPr>
                <w:rStyle w:val="22"/>
              </w:rPr>
              <w:t xml:space="preserve"> </w:t>
            </w:r>
          </w:p>
          <w:p w:rsidR="00941C31" w:rsidRPr="004F66D7" w:rsidRDefault="00C85825" w:rsidP="00C858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ABD">
              <w:rPr>
                <w:rStyle w:val="22"/>
                <w:rFonts w:eastAsiaTheme="minorHAnsi"/>
                <w:i/>
              </w:rPr>
              <w:t>Инструкции по технике безопасности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C85825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необходимо увеличить количество рукомойников.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lastRenderedPageBreak/>
        <w:t>1.1.7. Наличие санитарных помещений (туалетов, умывальников) с соблюдением критериев доступности, функциональности и комфорта для учащихся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941C31" w:rsidRPr="004F66D7" w:rsidTr="00E164F8">
        <w:tc>
          <w:tcPr>
            <w:tcW w:w="1951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620" w:type="dxa"/>
            <w:gridSpan w:val="3"/>
          </w:tcPr>
          <w:p w:rsidR="00941C31" w:rsidRPr="00DF7547" w:rsidRDefault="00C85825" w:rsidP="00C858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88">
              <w:rPr>
                <w:rStyle w:val="22"/>
                <w:rFonts w:eastAsiaTheme="minorHAnsi"/>
              </w:rPr>
              <w:t xml:space="preserve">Имеются санитарные узлы(уличные и внутренние). </w:t>
            </w:r>
            <w:r w:rsidR="00DF7547">
              <w:rPr>
                <w:rStyle w:val="22"/>
                <w:rFonts w:eastAsiaTheme="minorHAnsi"/>
                <w:lang w:val="ru-RU"/>
              </w:rPr>
              <w:t xml:space="preserve">В хорошем состоянии, </w:t>
            </w:r>
            <w:proofErr w:type="gramStart"/>
            <w:r w:rsidR="00DF7547">
              <w:rPr>
                <w:rStyle w:val="22"/>
                <w:rFonts w:eastAsiaTheme="minorHAnsi"/>
                <w:lang w:val="ru-RU"/>
              </w:rPr>
              <w:t>доступны</w:t>
            </w:r>
            <w:proofErr w:type="gramEnd"/>
            <w:r w:rsidR="00DF7547">
              <w:rPr>
                <w:rStyle w:val="22"/>
                <w:rFonts w:eastAsiaTheme="minorHAnsi"/>
                <w:lang w:val="ru-RU"/>
              </w:rPr>
              <w:t xml:space="preserve"> и функциональны.</w:t>
            </w:r>
          </w:p>
        </w:tc>
      </w:tr>
      <w:tr w:rsidR="00941C31" w:rsidRPr="004F66D7" w:rsidTr="00E164F8">
        <w:tc>
          <w:tcPr>
            <w:tcW w:w="1951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620" w:type="dxa"/>
            <w:gridSpan w:val="3"/>
          </w:tcPr>
          <w:p w:rsidR="00941C31" w:rsidRPr="004F66D7" w:rsidRDefault="00C85825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088">
              <w:rPr>
                <w:rStyle w:val="22"/>
                <w:rFonts w:eastAsiaTheme="minorHAnsi"/>
              </w:rPr>
              <w:t>Но необходим ремонт канализационной системы для полноценного функционирования внутренних санузлов.</w:t>
            </w:r>
            <w:r>
              <w:rPr>
                <w:rStyle w:val="22"/>
                <w:rFonts w:eastAsiaTheme="minorHAnsi"/>
              </w:rPr>
              <w:t>Необходимо установить вентиляционную систему</w:t>
            </w:r>
          </w:p>
        </w:tc>
      </w:tr>
      <w:tr w:rsidR="00941C31" w:rsidRPr="004F66D7" w:rsidTr="00E164F8">
        <w:tc>
          <w:tcPr>
            <w:tcW w:w="1951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834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1.1.8. Наличие и функциональность противопожарных средств и резервных выходов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41C31" w:rsidRPr="004F66D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6CB">
              <w:rPr>
                <w:rStyle w:val="22"/>
                <w:rFonts w:eastAsiaTheme="minorHAnsi"/>
              </w:rPr>
              <w:t xml:space="preserve">Имеется функциональная противопожарная система с подачей воды на каждом этаже. Здание имеет функциональные выходы, утвержденный план эвакуации. </w:t>
            </w:r>
            <w:r>
              <w:rPr>
                <w:rStyle w:val="22"/>
                <w:rFonts w:eastAsiaTheme="minorHAnsi"/>
              </w:rPr>
              <w:t>Нет системы противопожарной сигнализации.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изыскать средства для установки системы оповещения.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110278" w:rsidRDefault="00941C31" w:rsidP="00941C31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941C31" w:rsidRPr="00E164F8" w:rsidRDefault="00941C31" w:rsidP="00E164F8">
      <w:pPr>
        <w:rPr>
          <w:rStyle w:val="22"/>
          <w:rFonts w:eastAsiaTheme="minorHAnsi"/>
          <w:lang w:val="ru-RU"/>
        </w:rPr>
      </w:pPr>
      <w:r w:rsidRPr="00E164F8">
        <w:rPr>
          <w:rStyle w:val="22"/>
          <w:rFonts w:eastAsiaTheme="minorHAnsi"/>
        </w:rPr>
        <w:t>1.1.9. Проведение мероприятий по обучению и соблюдению правил дорожного движения, технике безопасности, предупреждению рисков и оказанию первой помощи</w:t>
      </w:r>
    </w:p>
    <w:p w:rsidR="00941C31" w:rsidRDefault="00941C31" w:rsidP="00941C31">
      <w:pPr>
        <w:pStyle w:val="a4"/>
        <w:rPr>
          <w:rStyle w:val="22"/>
          <w:rFonts w:eastAsiaTheme="minorHAnsi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41C31" w:rsidRPr="004F66D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24">
              <w:rPr>
                <w:rStyle w:val="22"/>
                <w:rFonts w:eastAsiaTheme="minorHAnsi"/>
              </w:rPr>
              <w:t>Систематически проводятся общешкольные (2 раза в год)тренировки по ГЗ. Классными руководителями проводятся мероприятия по ознакомлению с ПДД и ТБ. 2 раза в год проводятся Инструктажи с педагогическим и техническим персоналом. Ведется учет в личных карточках. Медсестрой проводятся тренинги с персоналом и учащимися 9 класса по «Оказанию первой помощи».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Default="00941C31" w:rsidP="00941C31">
      <w:pPr>
        <w:widowControl w:val="0"/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  <w:t xml:space="preserve">Стандарт: </w:t>
      </w:r>
      <w:r w:rsidRPr="00941C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 xml:space="preserve">1.2. Учреждение развивает общественные партнерские отношения с целью защиты физической и психической целостности каждого ученика / ребенка </w:t>
      </w:r>
    </w:p>
    <w:p w:rsidR="00941C31" w:rsidRPr="00110278" w:rsidRDefault="00941C31" w:rsidP="00941C31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</w:t>
      </w:r>
      <w:r w:rsidRPr="00110278">
        <w:rPr>
          <w:rStyle w:val="2105pt"/>
          <w:lang w:bidi="en-US"/>
        </w:rPr>
        <w:t>:</w:t>
      </w:r>
    </w:p>
    <w:p w:rsidR="00941C31" w:rsidRPr="00941C31" w:rsidRDefault="00941C31" w:rsidP="00941C31">
      <w:pPr>
        <w:widowControl w:val="0"/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</w:pPr>
      <w:r w:rsidRPr="00110278">
        <w:rPr>
          <w:rStyle w:val="22"/>
          <w:rFonts w:eastAsiaTheme="minorHAnsi"/>
        </w:rPr>
        <w:t>1.2.1. Сотрудничество с семьей, с местным публичным органом, с другими учреждениями с законными полномочиями в целях защиты ученика / ребенка</w:t>
      </w:r>
    </w:p>
    <w:p w:rsidR="00941C31" w:rsidRP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F7547" w:rsidRPr="00DF7547" w:rsidRDefault="00DF7547" w:rsidP="00DF7547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  <w:lang w:val="ru-RU"/>
              </w:rPr>
            </w:pPr>
            <w:r w:rsidRPr="002F6416">
              <w:rPr>
                <w:rStyle w:val="22"/>
              </w:rPr>
              <w:t xml:space="preserve">Осуществляется тесная связь и регулярный обмен информацией по состоянию учащегося. </w:t>
            </w:r>
            <w:r>
              <w:rPr>
                <w:rStyle w:val="22"/>
              </w:rPr>
              <w:t>Все конфликтные ситуации решаются на институциональном уровне. Нет регистрации в инспекторате по делам несовершеннолетних. В течении года приглашали участкового инспектора для проведения профилактических бесед</w:t>
            </w:r>
            <w:r>
              <w:rPr>
                <w:rStyle w:val="22"/>
                <w:lang w:val="ru-RU"/>
              </w:rPr>
              <w:t xml:space="preserve"> с учащимися.</w:t>
            </w:r>
          </w:p>
          <w:p w:rsidR="00941C31" w:rsidRPr="00DF7547" w:rsidRDefault="00DF7547" w:rsidP="00DF7547">
            <w:pPr>
              <w:pStyle w:val="21"/>
              <w:numPr>
                <w:ilvl w:val="0"/>
                <w:numId w:val="5"/>
              </w:numPr>
              <w:shd w:val="clear" w:color="auto" w:fill="auto"/>
              <w:spacing w:line="254" w:lineRule="exact"/>
              <w:rPr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 w:rsidRPr="00254ABD">
              <w:rPr>
                <w:rStyle w:val="2105pt"/>
                <w:b w:val="0"/>
                <w:i/>
                <w:lang w:val="ru-RU"/>
              </w:rPr>
              <w:lastRenderedPageBreak/>
              <w:t>Публичный отчет директора за 2019-2020 учебный год (на сайте гимназии)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941C31" w:rsidRDefault="00941C31" w:rsidP="00941C31">
      <w:pPr>
        <w:widowControl w:val="0"/>
        <w:spacing w:after="60" w:line="21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  <w:t xml:space="preserve">Область: </w:t>
      </w:r>
      <w:r w:rsidRPr="00941C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>Институциональный потенциал:</w:t>
      </w: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1.2.2. Профессиональное использование общественных ресурсов для обеспечения защиты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F7547" w:rsidRPr="002F6416" w:rsidRDefault="00DF7547" w:rsidP="00DF7547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F6416">
              <w:rPr>
                <w:rFonts w:ascii="Times New Roman" w:hAnsi="Times New Roman" w:cs="Times New Roman"/>
              </w:rPr>
              <w:t>Образовательное учреждение приняло участие в национальном проекте:</w:t>
            </w:r>
          </w:p>
          <w:p w:rsidR="00DF7547" w:rsidRDefault="00DF7547" w:rsidP="00DF7547">
            <w:pPr>
              <w:spacing w:line="288" w:lineRule="auto"/>
              <w:ind w:left="720"/>
              <w:contextualSpacing/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</w:pPr>
            <w:r w:rsidRPr="002F6416">
              <w:rPr>
                <w:rFonts w:ascii="Times New Roman" w:eastAsiaTheme="minorEastAsia" w:hAnsi="Times New Roman" w:cs="Times New Roman"/>
                <w:bCs/>
                <w:i/>
                <w:iCs/>
                <w:caps/>
                <w:kern w:val="24"/>
                <w:position w:val="1"/>
                <w:sz w:val="20"/>
                <w:szCs w:val="20"/>
                <w:u w:val="single"/>
                <w:lang w:eastAsia="ru-RU"/>
              </w:rPr>
              <w:t xml:space="preserve"> Terre des hommes Молдова (Tdh Moldova)</w:t>
            </w:r>
            <w:r w:rsidRPr="002F6416"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 xml:space="preserve">, в рамках партнерства с Институтом поддержки местных инициатив (IRI), внедряет проект </w:t>
            </w:r>
            <w:r w:rsidRPr="002F6416">
              <w:rPr>
                <w:rFonts w:ascii="Times New Roman" w:eastAsiaTheme="minorEastAsia" w:hAnsi="Times New Roman" w:cs="Times New Roman"/>
                <w:bCs/>
                <w:i/>
                <w:iCs/>
                <w:caps/>
                <w:kern w:val="24"/>
                <w:position w:val="1"/>
                <w:sz w:val="20"/>
                <w:szCs w:val="20"/>
                <w:u w:val="single"/>
                <w:lang w:eastAsia="ru-RU"/>
              </w:rPr>
              <w:t xml:space="preserve">«Устойчивые коммунитарные партнерства по защите прав этнических меньшинств в Республике Молдова», </w:t>
            </w:r>
            <w:r w:rsidRPr="002F6416"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>при финансовой поддержке Европейского Союза.</w:t>
            </w:r>
          </w:p>
          <w:p w:rsidR="00941C31" w:rsidRPr="004F66D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проекта были организованы тренинги, встречи с профильными организациями по обеспечению защиты учащихся, обсуждены процедуры и механизмы взаимодействия между гимназией,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примарией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центром семейных врачей, социальной службой и инспекторатом полиции.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110278" w:rsidRDefault="00941C31" w:rsidP="00941C31">
      <w:pPr>
        <w:pStyle w:val="21"/>
        <w:shd w:val="clear" w:color="auto" w:fill="auto"/>
        <w:spacing w:after="60" w:line="210" w:lineRule="exact"/>
        <w:ind w:firstLine="0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1.2.3. Мероприятия по предотвращению и борьбе с любым типом насилия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41C31" w:rsidRPr="004F66D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В феврале 2020 с учащимися 7-9 классов был проведен час общения по теме «Холокост». В январе 2020 была организована встреча с Инспекторатом полиции по теме булинга..Классными руководителями проводится работа по ознакомлению с правами учащихся, имеется стенд, телефон доверия, знакомство с омбудсменом, ювинальной юстицией и мн.др. по дисциплине «Развитие личности.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1.2.4. Доступ учащихся / детей к службам поддержки, для обеспечения физического, психического и эмоционального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41C31" w:rsidRPr="004F66D7" w:rsidRDefault="00DF7547" w:rsidP="00DF75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53">
              <w:rPr>
                <w:rStyle w:val="22"/>
                <w:rFonts w:eastAsiaTheme="minorHAnsi"/>
              </w:rPr>
              <w:t>Информационный стенд с информацией о правах ребенка с телефонами представителей различных служб, ответственных за безопасность детей и телефоном доверия.</w:t>
            </w:r>
            <w:r>
              <w:rPr>
                <w:rStyle w:val="22"/>
                <w:rFonts w:eastAsiaTheme="minorHAnsi"/>
              </w:rPr>
              <w:t>. Работает вспомогательный педагог.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Default="00DF7547" w:rsidP="00D62DFA">
            <w:pPr>
              <w:contextualSpacing/>
              <w:rPr>
                <w:rStyle w:val="22"/>
                <w:rFonts w:eastAsiaTheme="minorHAnsi"/>
                <w:lang w:val="ru-RU"/>
              </w:rPr>
            </w:pPr>
            <w:r>
              <w:rPr>
                <w:rStyle w:val="22"/>
                <w:rFonts w:eastAsiaTheme="minorHAnsi"/>
              </w:rPr>
              <w:t xml:space="preserve">Но в учебном заведении отсутствует ставка психолога.(малокомплектное </w:t>
            </w:r>
            <w:r>
              <w:rPr>
                <w:rStyle w:val="22"/>
                <w:rFonts w:eastAsiaTheme="minorHAnsi"/>
              </w:rPr>
              <w:lastRenderedPageBreak/>
              <w:t>учреждение и нет в штатах данной единицы(единица психолога дается если есть более 300 детей)</w:t>
            </w:r>
            <w:r>
              <w:rPr>
                <w:rStyle w:val="22"/>
                <w:rFonts w:eastAsiaTheme="minorHAnsi"/>
                <w:lang w:val="ru-RU"/>
              </w:rPr>
              <w:t>.</w:t>
            </w:r>
          </w:p>
          <w:p w:rsidR="00DF7547" w:rsidRPr="00DF754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  <w:lang w:val="ru-RU"/>
              </w:rPr>
              <w:t>Необходим пересмотр штатов гимназии и разрешение на введение единицы психолога.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41C31" w:rsidRDefault="00941C31" w:rsidP="00941C31">
      <w:pPr>
        <w:pStyle w:val="a4"/>
        <w:rPr>
          <w:rStyle w:val="2105pt"/>
          <w:rFonts w:eastAsiaTheme="minorHAnsi"/>
          <w:lang w:val="ru-RU"/>
        </w:rPr>
      </w:pPr>
      <w:r>
        <w:rPr>
          <w:rStyle w:val="2105pt"/>
          <w:rFonts w:eastAsiaTheme="minorHAnsi"/>
          <w:lang w:val="ru-RU"/>
        </w:rPr>
        <w:t xml:space="preserve">Стандарт: </w:t>
      </w:r>
      <w:r w:rsidRPr="00110278">
        <w:rPr>
          <w:rStyle w:val="2105pt"/>
          <w:rFonts w:eastAsiaTheme="minorHAnsi"/>
        </w:rPr>
        <w:t>1.3. Учебное заведение предоставляет услуги  поддержки</w:t>
      </w:r>
      <w:r w:rsidR="0093749A" w:rsidRPr="0093749A">
        <w:rPr>
          <w:rStyle w:val="22"/>
          <w:rFonts w:eastAsiaTheme="minorHAnsi"/>
        </w:rPr>
        <w:t xml:space="preserve"> </w:t>
      </w:r>
      <w:r w:rsidR="0093749A" w:rsidRPr="00110278">
        <w:rPr>
          <w:rStyle w:val="2105pt"/>
          <w:rFonts w:eastAsiaTheme="minorHAnsi"/>
        </w:rPr>
        <w:t>для продвижения здорового образа жизни</w:t>
      </w:r>
    </w:p>
    <w:p w:rsidR="00941C31" w:rsidRPr="00110278" w:rsidRDefault="00941C31" w:rsidP="00941C31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</w:t>
      </w:r>
      <w:r w:rsidRPr="00110278">
        <w:rPr>
          <w:rStyle w:val="2105pt"/>
          <w:lang w:bidi="en-US"/>
        </w:rPr>
        <w:t>:</w:t>
      </w:r>
    </w:p>
    <w:p w:rsidR="00941C31" w:rsidRPr="00E164F8" w:rsidRDefault="00941C31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1.3.1. Сотрудничество с семьями, с публичными службами здравоохранения в продвижении ценности физического и психического здоровья учащихся / детей в продвижении здорового образа жизни в учреждении и сообществе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F7547" w:rsidRDefault="00DF7547" w:rsidP="00DF7547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Регулярно (2 раза в год) проводятся дни здоровья. В феврале 2020 были организованы общешкольные соревнования, Были приглашены медики для беседы по поводу здорового питания и профилактики простудных заболеваний. </w:t>
            </w:r>
          </w:p>
          <w:p w:rsidR="00941C31" w:rsidRPr="004F66D7" w:rsidRDefault="00DF7547" w:rsidP="00DF75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C14">
              <w:rPr>
                <w:rStyle w:val="2105pt"/>
                <w:rFonts w:eastAsiaTheme="minorHAnsi"/>
                <w:b w:val="0"/>
                <w:i/>
                <w:lang w:val="ru-RU"/>
              </w:rPr>
              <w:t>План проведения Дня здоровья, Приказ по проведению Дня здоровья.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3749A" w:rsidRPr="00110278" w:rsidRDefault="0093749A" w:rsidP="0093749A">
      <w:pPr>
        <w:pStyle w:val="21"/>
        <w:shd w:val="clear" w:color="auto" w:fill="auto"/>
        <w:spacing w:line="250" w:lineRule="exact"/>
        <w:ind w:firstLine="0"/>
      </w:pPr>
      <w:r w:rsidRPr="00110278">
        <w:rPr>
          <w:rStyle w:val="2105pt"/>
        </w:rPr>
        <w:t>Институциональный потенциал:</w:t>
      </w:r>
    </w:p>
    <w:p w:rsidR="0093749A" w:rsidRPr="00E164F8" w:rsidRDefault="0093749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1.3.2. Физические условия, специальные зарезервированные помещения, материальные и методологические ресурсы (круглые столы, семинары, тренинги, сеансы педагогической терапии и др.) для профилактики психоэмоциональных проблем учащихся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F7547" w:rsidRPr="008A16EE" w:rsidRDefault="00DF7547" w:rsidP="00DF7547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"/>
                <w:color w:val="000000"/>
                <w:sz w:val="24"/>
                <w:szCs w:val="24"/>
                <w:lang w:eastAsia="ro-RO" w:bidi="ro-RO"/>
              </w:rPr>
            </w:pPr>
            <w:r w:rsidRPr="00896448">
              <w:rPr>
                <w:rStyle w:val="22"/>
              </w:rPr>
              <w:t>Имеет</w:t>
            </w:r>
            <w:r>
              <w:rPr>
                <w:rStyle w:val="22"/>
              </w:rPr>
              <w:t>с</w:t>
            </w:r>
            <w:r w:rsidRPr="00896448">
              <w:rPr>
                <w:rStyle w:val="22"/>
              </w:rPr>
              <w:t>я спортзал, мини</w:t>
            </w:r>
            <w:r>
              <w:rPr>
                <w:rStyle w:val="22"/>
              </w:rPr>
              <w:t xml:space="preserve"> </w:t>
            </w:r>
            <w:r w:rsidRPr="00896448">
              <w:rPr>
                <w:rStyle w:val="22"/>
              </w:rPr>
              <w:t>футбольное поле, шахматный стол. Создана и о</w:t>
            </w:r>
            <w:r>
              <w:rPr>
                <w:rStyle w:val="22"/>
              </w:rPr>
              <w:t>ткрыта зона отдыха в рамках прое</w:t>
            </w:r>
            <w:r w:rsidRPr="00896448">
              <w:rPr>
                <w:rStyle w:val="22"/>
              </w:rPr>
              <w:t xml:space="preserve">кта «Создание зоны комфорта и отдыха в рекреации на 2 этаже гимназии. </w:t>
            </w:r>
            <w:r>
              <w:rPr>
                <w:rStyle w:val="22"/>
              </w:rPr>
              <w:t>Были организованы и проведены тренинг «Проблемы общения», дебаты «Толерантность – путь к миру».</w:t>
            </w:r>
          </w:p>
          <w:p w:rsidR="00941C31" w:rsidRPr="004F66D7" w:rsidRDefault="00DF7547" w:rsidP="00DF75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B8">
              <w:rPr>
                <w:rStyle w:val="2105pt"/>
                <w:rFonts w:eastAsiaTheme="minorHAnsi"/>
                <w:b w:val="0"/>
                <w:lang w:val="ru-RU"/>
              </w:rPr>
              <w:t>Публичный отчет директора за 2019-2020 учебный год (на сайте гимнази</w:t>
            </w:r>
            <w:r>
              <w:rPr>
                <w:rStyle w:val="2105pt"/>
                <w:rFonts w:eastAsiaTheme="minorHAnsi"/>
                <w:b w:val="0"/>
                <w:lang w:val="ru-RU"/>
              </w:rPr>
              <w:t>и</w:t>
            </w:r>
            <w:r w:rsidRPr="007F4FB8">
              <w:rPr>
                <w:rStyle w:val="2105pt"/>
                <w:rFonts w:eastAsiaTheme="minorHAnsi"/>
                <w:b w:val="0"/>
                <w:lang w:val="ru-RU"/>
              </w:rPr>
              <w:t>)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3749A" w:rsidRPr="00110278" w:rsidRDefault="0093749A" w:rsidP="0093749A">
      <w:pPr>
        <w:pStyle w:val="21"/>
        <w:shd w:val="clear" w:color="auto" w:fill="auto"/>
        <w:spacing w:line="250" w:lineRule="exact"/>
        <w:ind w:firstLine="0"/>
      </w:pP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93749A" w:rsidRPr="00E164F8" w:rsidRDefault="0093749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1.3.3. Поддержка инициатив и мероприятий по продвижению / поддержке здорового образа жизни, предотвращению рисков несчастных случаев, заболеваний и т. д</w:t>
      </w:r>
      <w:r w:rsidRPr="00E164F8">
        <w:rPr>
          <w:rStyle w:val="22"/>
          <w:rFonts w:eastAsiaTheme="minorHAnsi"/>
          <w:lang w:bidi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F7547" w:rsidRDefault="00DF7547" w:rsidP="00DF7547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896448">
              <w:rPr>
                <w:rStyle w:val="22"/>
              </w:rPr>
              <w:t>Учащиеся старших классов в рамках предметной недели реализовали проекты по темам «Вред курения» , «</w:t>
            </w:r>
            <w:r>
              <w:rPr>
                <w:rStyle w:val="22"/>
              </w:rPr>
              <w:t xml:space="preserve">Пьянству бой:». Был проведен круглый стол «Доброта спасет мир». Оформлены постеры. Тренерами и руководителями секций инициируются и проводятся товарищеские матчи и соревнования по шашкам, баскетболу, футболу. В ноябре 2019 года в учебном заведении был организован и проведен международный </w:t>
            </w:r>
            <w:r>
              <w:rPr>
                <w:rStyle w:val="22"/>
              </w:rPr>
              <w:lastRenderedPageBreak/>
              <w:t>турнир по шашкам.</w:t>
            </w:r>
          </w:p>
          <w:p w:rsidR="00DF7547" w:rsidRPr="004E0C14" w:rsidRDefault="00DF7547" w:rsidP="00DF7547">
            <w:pPr>
              <w:pStyle w:val="21"/>
              <w:numPr>
                <w:ilvl w:val="0"/>
                <w:numId w:val="6"/>
              </w:numPr>
              <w:shd w:val="clear" w:color="auto" w:fill="auto"/>
              <w:spacing w:line="250" w:lineRule="exact"/>
              <w:rPr>
                <w:rStyle w:val="2105pt"/>
                <w:b w:val="0"/>
                <w:i/>
                <w:lang w:eastAsia="es-ES" w:bidi="es-ES"/>
              </w:rPr>
            </w:pPr>
            <w:r w:rsidRPr="004E0C14">
              <w:rPr>
                <w:rStyle w:val="2105pt"/>
                <w:b w:val="0"/>
                <w:i/>
                <w:lang w:val="ru-RU" w:eastAsia="es-ES" w:bidi="es-ES"/>
              </w:rPr>
              <w:t>Информационные табло</w:t>
            </w:r>
          </w:p>
          <w:p w:rsidR="00DF7547" w:rsidRPr="00DF7547" w:rsidRDefault="00DF7547" w:rsidP="00DF7547">
            <w:pPr>
              <w:pStyle w:val="21"/>
              <w:numPr>
                <w:ilvl w:val="0"/>
                <w:numId w:val="6"/>
              </w:numPr>
              <w:shd w:val="clear" w:color="auto" w:fill="auto"/>
              <w:spacing w:line="250" w:lineRule="exact"/>
              <w:rPr>
                <w:rStyle w:val="2105pt"/>
                <w:b w:val="0"/>
                <w:i/>
                <w:lang w:eastAsia="es-ES" w:bidi="es-ES"/>
              </w:rPr>
            </w:pPr>
            <w:r w:rsidRPr="004E0C14">
              <w:rPr>
                <w:rStyle w:val="2105pt"/>
                <w:b w:val="0"/>
                <w:i/>
                <w:lang w:val="ru-RU" w:eastAsia="es-ES" w:bidi="es-ES"/>
              </w:rPr>
              <w:t>Протокола товарищеских матчей</w:t>
            </w:r>
          </w:p>
          <w:p w:rsidR="00941C31" w:rsidRPr="00DF7547" w:rsidRDefault="00DF7547" w:rsidP="00DF7547">
            <w:pPr>
              <w:pStyle w:val="21"/>
              <w:numPr>
                <w:ilvl w:val="0"/>
                <w:numId w:val="6"/>
              </w:numPr>
              <w:shd w:val="clear" w:color="auto" w:fill="auto"/>
              <w:spacing w:line="250" w:lineRule="exact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es-ES" w:bidi="es-ES"/>
              </w:rPr>
            </w:pPr>
            <w:r w:rsidRPr="00DF7547">
              <w:rPr>
                <w:rStyle w:val="2105pt"/>
                <w:rFonts w:eastAsiaTheme="minorHAnsi"/>
                <w:b w:val="0"/>
                <w:i/>
                <w:lang w:val="ru-RU" w:eastAsia="es-ES" w:bidi="es-ES"/>
              </w:rPr>
              <w:t>План декады по физическому воспитанию, по биологии.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DF7547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Целенаправленно реализовывать Годовой план работы гимназии.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93749A" w:rsidTr="0093749A">
        <w:tc>
          <w:tcPr>
            <w:tcW w:w="2950" w:type="dxa"/>
            <w:vMerge w:val="restart"/>
          </w:tcPr>
          <w:p w:rsidR="0093749A" w:rsidRPr="00941C31" w:rsidRDefault="0093749A" w:rsidP="00937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31">
              <w:rPr>
                <w:rStyle w:val="2105pt"/>
                <w:rFonts w:eastAsiaTheme="minorHAnsi"/>
                <w:sz w:val="24"/>
                <w:szCs w:val="24"/>
                <w:lang w:val="ru-RU"/>
              </w:rPr>
              <w:t>Измерение</w:t>
            </w:r>
            <w:r w:rsidRPr="00941C31">
              <w:rPr>
                <w:rStyle w:val="2105pt"/>
                <w:rFonts w:eastAsiaTheme="minorHAnsi"/>
                <w:sz w:val="24"/>
                <w:szCs w:val="24"/>
              </w:rPr>
              <w:t xml:space="preserve"> I. ЗДОРОВЬЕ, БЕЗОПАСНОСТЬ, ЗАЩИТА</w:t>
            </w:r>
          </w:p>
          <w:p w:rsidR="0093749A" w:rsidRDefault="0093749A" w:rsidP="00941C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93749A" w:rsidRDefault="0093749A" w:rsidP="00941C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2951" w:type="dxa"/>
          </w:tcPr>
          <w:p w:rsidR="0093749A" w:rsidRDefault="0093749A" w:rsidP="00941C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93749A" w:rsidTr="0093749A">
        <w:tc>
          <w:tcPr>
            <w:tcW w:w="2950" w:type="dxa"/>
            <w:vMerge/>
          </w:tcPr>
          <w:p w:rsidR="0093749A" w:rsidRDefault="0093749A" w:rsidP="00941C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DF7547" w:rsidRPr="008A16EE" w:rsidRDefault="00DF7547" w:rsidP="00DF7547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  <w:b w:val="0"/>
                <w:lang w:val="ru-RU" w:eastAsia="es-ES" w:bidi="es-ES"/>
              </w:rPr>
            </w:pPr>
            <w:r w:rsidRPr="008A16EE">
              <w:rPr>
                <w:rStyle w:val="2105pt"/>
                <w:b w:val="0"/>
                <w:lang w:val="ru-RU" w:eastAsia="es-ES" w:bidi="es-ES"/>
              </w:rPr>
              <w:t>Условия для сохранения и развития ЗОЖ. Питание учащихся. Регламентирующие документы/журналы, учетная документация.</w:t>
            </w:r>
          </w:p>
          <w:p w:rsidR="0093749A" w:rsidRDefault="0093749A" w:rsidP="00941C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</w:tcPr>
          <w:p w:rsidR="00DF7547" w:rsidRPr="008A16EE" w:rsidRDefault="00DF7547" w:rsidP="00DF7547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  <w:b w:val="0"/>
                <w:lang w:val="ru-RU" w:eastAsia="es-ES" w:bidi="es-ES"/>
              </w:rPr>
            </w:pPr>
            <w:r w:rsidRPr="008A16EE">
              <w:rPr>
                <w:rStyle w:val="2105pt"/>
                <w:b w:val="0"/>
                <w:lang w:val="ru-RU" w:eastAsia="es-ES" w:bidi="es-ES"/>
              </w:rPr>
              <w:t xml:space="preserve">Оборудование спортзала, оборудование и оснащение территории гимназии. Оборудование </w:t>
            </w:r>
            <w:proofErr w:type="spellStart"/>
            <w:r w:rsidRPr="008A16EE">
              <w:rPr>
                <w:rStyle w:val="2105pt"/>
                <w:b w:val="0"/>
                <w:lang w:val="ru-RU" w:eastAsia="es-ES" w:bidi="es-ES"/>
              </w:rPr>
              <w:t>коворкинг</w:t>
            </w:r>
            <w:proofErr w:type="spellEnd"/>
            <w:r w:rsidRPr="008A16EE">
              <w:rPr>
                <w:rStyle w:val="2105pt"/>
                <w:b w:val="0"/>
                <w:lang w:val="ru-RU" w:eastAsia="es-ES" w:bidi="es-ES"/>
              </w:rPr>
              <w:t xml:space="preserve"> зон в рекреациях гимназии для отдыха и развития учащихся.</w:t>
            </w:r>
          </w:p>
          <w:p w:rsidR="0093749A" w:rsidRDefault="0093749A" w:rsidP="00941C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3749A" w:rsidRDefault="0093749A" w:rsidP="00941C31">
      <w:pPr>
        <w:pStyle w:val="a4"/>
        <w:rPr>
          <w:rStyle w:val="2105pt"/>
          <w:rFonts w:eastAsiaTheme="minorHAnsi"/>
          <w:lang w:val="ru-RU"/>
        </w:rPr>
      </w:pPr>
      <w:r>
        <w:rPr>
          <w:rStyle w:val="2105pt"/>
          <w:rFonts w:eastAsiaTheme="minorHAnsi"/>
          <w:lang w:val="ru-RU"/>
        </w:rPr>
        <w:t>Измерение</w:t>
      </w:r>
      <w:r w:rsidRPr="00110278">
        <w:rPr>
          <w:rStyle w:val="2105pt"/>
          <w:rFonts w:eastAsiaTheme="minorHAnsi"/>
        </w:rPr>
        <w:t xml:space="preserve"> II. ДЕМОКРАТИЧЕСКОЕ УЧАСТИЕ</w:t>
      </w:r>
    </w:p>
    <w:p w:rsidR="0093749A" w:rsidRPr="00E164F8" w:rsidRDefault="0093749A" w:rsidP="00E164F8">
      <w:pPr>
        <w:rPr>
          <w:rStyle w:val="2105pt"/>
          <w:rFonts w:eastAsiaTheme="minorHAnsi"/>
          <w:lang w:val="ru-RU"/>
        </w:rPr>
      </w:pPr>
      <w:r w:rsidRPr="00E164F8">
        <w:rPr>
          <w:rStyle w:val="2105pt"/>
          <w:rFonts w:eastAsiaTheme="minorHAnsi"/>
          <w:lang w:val="ru-RU"/>
        </w:rPr>
        <w:t xml:space="preserve">Стандарт: </w:t>
      </w:r>
      <w:r w:rsidRPr="00E164F8">
        <w:rPr>
          <w:rStyle w:val="2105pt"/>
          <w:rFonts w:eastAsiaTheme="minorHAnsi"/>
        </w:rPr>
        <w:t>2.1. Дети участвуют в процессе принятия решений по всем аспектам школьной жизни</w:t>
      </w:r>
    </w:p>
    <w:p w:rsidR="0093749A" w:rsidRPr="00110278" w:rsidRDefault="0093749A" w:rsidP="0093749A">
      <w:pPr>
        <w:pStyle w:val="21"/>
        <w:shd w:val="clear" w:color="auto" w:fill="auto"/>
        <w:spacing w:after="60" w:line="21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93749A" w:rsidRPr="00E164F8" w:rsidRDefault="0093749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2.1.1. Существование ассоциативной структуры учащихся / детей, созданной демократически и самоорганизованно.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F7547" w:rsidRDefault="00DF7547" w:rsidP="00DF7547">
            <w:pPr>
              <w:pStyle w:val="21"/>
              <w:shd w:val="clear" w:color="auto" w:fill="auto"/>
              <w:spacing w:after="60" w:line="210" w:lineRule="exact"/>
              <w:ind w:firstLine="0"/>
              <w:jc w:val="both"/>
              <w:rPr>
                <w:rStyle w:val="22"/>
              </w:rPr>
            </w:pPr>
            <w:r w:rsidRPr="00DD718F">
              <w:rPr>
                <w:rStyle w:val="22"/>
              </w:rPr>
              <w:t xml:space="preserve">Имеется утвержденная процедура функционирования  школьного Парламента. Со своими структурными компонентами. План работы всех компонентов. </w:t>
            </w:r>
            <w:r>
              <w:rPr>
                <w:rStyle w:val="22"/>
              </w:rPr>
              <w:t xml:space="preserve">Были организованы и проведены выборы Президента открытым голосованием учащихся и учителей. </w:t>
            </w:r>
          </w:p>
          <w:p w:rsidR="00DF7547" w:rsidRPr="009B31CC" w:rsidRDefault="00DF7547" w:rsidP="00DF7547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60" w:line="210" w:lineRule="exact"/>
              <w:jc w:val="both"/>
              <w:rPr>
                <w:rStyle w:val="2105pt"/>
                <w:b w:val="0"/>
                <w:i/>
              </w:rPr>
            </w:pPr>
            <w:r w:rsidRPr="009B31CC">
              <w:rPr>
                <w:rStyle w:val="2105pt"/>
                <w:b w:val="0"/>
                <w:i/>
                <w:lang w:val="ru-RU"/>
              </w:rPr>
              <w:t>Положение о фу</w:t>
            </w:r>
            <w:r>
              <w:rPr>
                <w:rStyle w:val="2105pt"/>
                <w:b w:val="0"/>
                <w:i/>
                <w:lang w:val="ru-RU"/>
              </w:rPr>
              <w:t>н</w:t>
            </w:r>
            <w:r w:rsidRPr="009B31CC">
              <w:rPr>
                <w:rStyle w:val="2105pt"/>
                <w:b w:val="0"/>
                <w:i/>
                <w:lang w:val="ru-RU"/>
              </w:rPr>
              <w:t>кционировании Школьного Парламента</w:t>
            </w:r>
          </w:p>
          <w:p w:rsidR="00C17FB9" w:rsidRPr="00C17FB9" w:rsidRDefault="00DF7547" w:rsidP="00C17FB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60" w:line="210" w:lineRule="exact"/>
              <w:jc w:val="both"/>
              <w:rPr>
                <w:rStyle w:val="2105pt"/>
                <w:b w:val="0"/>
                <w:i/>
              </w:rPr>
            </w:pPr>
            <w:r w:rsidRPr="009B31CC">
              <w:rPr>
                <w:rStyle w:val="2105pt"/>
                <w:b w:val="0"/>
                <w:i/>
                <w:lang w:val="ru-RU"/>
              </w:rPr>
              <w:t>Протокол выборов Президента</w:t>
            </w:r>
          </w:p>
          <w:p w:rsidR="00941C31" w:rsidRPr="00C17FB9" w:rsidRDefault="00DF7547" w:rsidP="00C17FB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60" w:line="210" w:lineRule="exact"/>
              <w:jc w:val="both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 w:rsidRPr="00C17FB9">
              <w:rPr>
                <w:rStyle w:val="2105pt"/>
                <w:rFonts w:eastAsiaTheme="minorHAnsi"/>
                <w:b w:val="0"/>
                <w:i/>
                <w:lang w:val="ru-RU"/>
              </w:rPr>
              <w:t>Протокола заседаний Парламента.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41C31" w:rsidRPr="004F66D7" w:rsidRDefault="00CF4AA4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Но необходимо инициировать, направлять их на более активное участие в школьных делах.</w:t>
            </w:r>
          </w:p>
        </w:tc>
      </w:tr>
      <w:tr w:rsidR="00941C31" w:rsidRPr="004F66D7" w:rsidTr="00E164F8">
        <w:tc>
          <w:tcPr>
            <w:tcW w:w="1809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41C31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941C31" w:rsidRPr="004F66D7" w:rsidRDefault="00941C31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2.1.2. Определение в стратегическом/ оперативном плане развития механизмов участия учащихся / детей в процессе принятия решений с разработкой процедур и инструментов, обеспечивающих освоение их инициатив, с предоставлением полной и своевременной информации по темам, связанным с их непосредственным интересом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C17FB9" w:rsidRDefault="00C17FB9" w:rsidP="00C17FB9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183213">
              <w:rPr>
                <w:rStyle w:val="22"/>
              </w:rPr>
              <w:t xml:space="preserve">Одно из 6 направлений в Программе развития гимназии это Организация работы с одаренными детьми, развитие творческой личности, где обозначено утверждение программы «Одаренные дети 2018-2023». Данная программа также утверждена иреализуется и отражается во </w:t>
            </w:r>
            <w:r>
              <w:rPr>
                <w:rStyle w:val="22"/>
              </w:rPr>
              <w:t>в</w:t>
            </w:r>
            <w:r w:rsidRPr="00183213">
              <w:rPr>
                <w:rStyle w:val="22"/>
              </w:rPr>
              <w:t xml:space="preserve">сех оперативных планах работы. </w:t>
            </w:r>
          </w:p>
          <w:p w:rsidR="0093749A" w:rsidRPr="00C17FB9" w:rsidRDefault="00C17FB9" w:rsidP="00C17FB9">
            <w:pPr>
              <w:pStyle w:val="21"/>
              <w:numPr>
                <w:ilvl w:val="0"/>
                <w:numId w:val="7"/>
              </w:numPr>
              <w:shd w:val="clear" w:color="auto" w:fill="auto"/>
              <w:spacing w:line="250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>
              <w:rPr>
                <w:rStyle w:val="22"/>
              </w:rPr>
              <w:t>Программа развития гимназии на 2018-2023 годы.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2622F0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 xml:space="preserve">На следующий учебный год планируется включить представителя ученического коллектива в состав админсовета. Назначить и провести </w:t>
            </w:r>
            <w:r>
              <w:rPr>
                <w:rStyle w:val="22"/>
                <w:rFonts w:eastAsiaTheme="minorHAnsi"/>
              </w:rPr>
              <w:lastRenderedPageBreak/>
              <w:t>новые выборы президента гимназии.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41C31" w:rsidRDefault="00941C31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412396" w:rsidRDefault="00412396" w:rsidP="00412396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  <w:t xml:space="preserve">Область: </w:t>
      </w:r>
      <w:r w:rsidRPr="004123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>Институциональный потенциал: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2.1.3. Наличие средств связи, предоставляемых учреждением, которое иллюстрирует свободное мнение учащихся / детей (страницы в социальных сетях, школьные журналы и газеты, информационные панели и т.д</w:t>
      </w:r>
      <w:r w:rsidRPr="00E164F8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en-US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3749A" w:rsidRPr="00C17FB9" w:rsidRDefault="00C17FB9" w:rsidP="00D62DFA">
            <w:pPr>
              <w:contextualSpacing/>
              <w:rPr>
                <w:rStyle w:val="22"/>
                <w:rFonts w:eastAsiaTheme="minorHAnsi"/>
                <w:lang w:val="ru-RU"/>
              </w:rPr>
            </w:pPr>
            <w:r w:rsidRPr="00183213">
              <w:rPr>
                <w:rStyle w:val="22"/>
                <w:rFonts w:eastAsiaTheme="minorHAnsi"/>
              </w:rPr>
              <w:t>Учащиеся</w:t>
            </w:r>
            <w:r>
              <w:rPr>
                <w:rStyle w:val="22"/>
                <w:rFonts w:eastAsiaTheme="minorHAnsi"/>
              </w:rPr>
              <w:t xml:space="preserve"> открыты и</w:t>
            </w:r>
            <w:r w:rsidRPr="00183213">
              <w:rPr>
                <w:rStyle w:val="22"/>
                <w:rFonts w:eastAsiaTheme="minorHAnsi"/>
              </w:rPr>
              <w:t xml:space="preserve"> имеют возможность высказываться в соцсетях, школьном сайте, оформляются школьные тематические газеты и информационные листовки.</w:t>
            </w:r>
            <w:r>
              <w:rPr>
                <w:rStyle w:val="22"/>
                <w:rFonts w:eastAsiaTheme="minorHAnsi"/>
                <w:lang w:val="ru-RU"/>
              </w:rPr>
              <w:t>Создан видеоролик(на сайте гимназии) о привлечении к волонтерской деятельности.</w:t>
            </w:r>
          </w:p>
          <w:p w:rsidR="00C17FB9" w:rsidRPr="00C17FB9" w:rsidRDefault="00C17FB9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  <w:lang w:val="ru-RU"/>
              </w:rPr>
              <w:t xml:space="preserve">Учащиеся принимают участие в волонтерской деятельности по помощи пожилым людям и детям </w:t>
            </w:r>
            <w:proofErr w:type="gramStart"/>
            <w:r>
              <w:rPr>
                <w:rStyle w:val="22"/>
                <w:rFonts w:eastAsiaTheme="minorHAnsi"/>
                <w:lang w:val="ru-RU"/>
              </w:rPr>
              <w:t>–и</w:t>
            </w:r>
            <w:proofErr w:type="gramEnd"/>
            <w:r>
              <w:rPr>
                <w:rStyle w:val="22"/>
                <w:rFonts w:eastAsiaTheme="minorHAnsi"/>
                <w:lang w:val="ru-RU"/>
              </w:rPr>
              <w:t>нвалидам.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110278" w:rsidRDefault="00E164F8" w:rsidP="00412396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 w:eastAsia="es-ES" w:bidi="es-ES"/>
        </w:rPr>
        <w:t xml:space="preserve">Область: </w:t>
      </w:r>
      <w:r w:rsidR="00412396" w:rsidRPr="00110278">
        <w:rPr>
          <w:rStyle w:val="2105pt"/>
          <w:lang w:eastAsia="es-ES" w:bidi="es-ES"/>
        </w:rPr>
        <w:t>Куррикулум/ образовательный процесс</w:t>
      </w:r>
      <w:r w:rsidR="00412396" w:rsidRPr="00110278">
        <w:rPr>
          <w:rStyle w:val="2105pt"/>
        </w:rPr>
        <w:t>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2.1.4. Постоянное участие учащихся / детей в консультировании аспектов школьной жизни, в решении проблем на коллективном уровне, в формировании образовательной программы, в оценивании собственного прогресса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C17FB9" w:rsidRDefault="00C17FB9" w:rsidP="00C17FB9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DD718F">
              <w:rPr>
                <w:rStyle w:val="22"/>
              </w:rPr>
              <w:t>Проводятся оперативные заседания творческих групп учащихся</w:t>
            </w:r>
            <w:r>
              <w:rPr>
                <w:rStyle w:val="22"/>
              </w:rPr>
              <w:t>(классных собраний) и непосредственно доводит</w:t>
            </w:r>
            <w:r w:rsidRPr="00DD718F">
              <w:rPr>
                <w:rStyle w:val="22"/>
              </w:rPr>
              <w:t>ся информация по актуальной теме</w:t>
            </w:r>
            <w:r>
              <w:rPr>
                <w:rStyle w:val="22"/>
              </w:rPr>
              <w:t>/вопросам</w:t>
            </w:r>
            <w:r w:rsidRPr="00DD718F">
              <w:rPr>
                <w:rStyle w:val="22"/>
              </w:rPr>
              <w:t>(участие в проектах, региональных конкурсах. общешкольных мероприятиях, пробл</w:t>
            </w:r>
            <w:r>
              <w:rPr>
                <w:rStyle w:val="22"/>
              </w:rPr>
              <w:t>емы посещаемости и успеваемости, решение конфликтных ситуаций), где учащиеся открыто и раскрепощенно высказывают свое мнение, аргументированно доказывают свой взгляд.</w:t>
            </w:r>
          </w:p>
          <w:p w:rsidR="002622F0" w:rsidRPr="002622F0" w:rsidRDefault="00C17FB9" w:rsidP="002622F0">
            <w:pPr>
              <w:pStyle w:val="21"/>
              <w:numPr>
                <w:ilvl w:val="0"/>
                <w:numId w:val="7"/>
              </w:numPr>
              <w:shd w:val="clear" w:color="auto" w:fill="auto"/>
              <w:spacing w:line="250" w:lineRule="exact"/>
              <w:jc w:val="both"/>
              <w:rPr>
                <w:rStyle w:val="2105pt"/>
                <w:b w:val="0"/>
                <w:i/>
                <w:lang w:eastAsia="es-ES" w:bidi="es-ES"/>
              </w:rPr>
            </w:pPr>
            <w:r w:rsidRPr="009B31CC">
              <w:rPr>
                <w:rStyle w:val="2105pt"/>
                <w:b w:val="0"/>
                <w:i/>
                <w:lang w:val="ru-RU" w:eastAsia="es-ES" w:bidi="es-ES"/>
              </w:rPr>
              <w:t>Протокола заседаний творческих групп</w:t>
            </w:r>
          </w:p>
          <w:p w:rsidR="0093749A" w:rsidRPr="002622F0" w:rsidRDefault="00C17FB9" w:rsidP="002622F0">
            <w:pPr>
              <w:pStyle w:val="21"/>
              <w:numPr>
                <w:ilvl w:val="0"/>
                <w:numId w:val="7"/>
              </w:numPr>
              <w:shd w:val="clear" w:color="auto" w:fill="auto"/>
              <w:spacing w:line="250" w:lineRule="exact"/>
              <w:jc w:val="both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es-ES" w:bidi="es-ES"/>
              </w:rPr>
            </w:pPr>
            <w:r w:rsidRPr="002622F0">
              <w:rPr>
                <w:rStyle w:val="2105pt"/>
                <w:rFonts w:eastAsiaTheme="minorHAnsi"/>
                <w:b w:val="0"/>
                <w:i/>
                <w:lang w:val="ru-RU" w:eastAsia="es-ES" w:bidi="es-ES"/>
              </w:rPr>
              <w:t>Протокола классных собраний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E164F8" w:rsidRDefault="00412396" w:rsidP="00E164F8">
      <w:pPr>
        <w:rPr>
          <w:rStyle w:val="2105pt"/>
          <w:rFonts w:eastAsiaTheme="minorHAnsi"/>
          <w:lang w:val="ru-RU"/>
        </w:rPr>
      </w:pPr>
      <w:r w:rsidRPr="00E164F8">
        <w:rPr>
          <w:rStyle w:val="2105pt"/>
          <w:rFonts w:eastAsiaTheme="minorHAnsi"/>
          <w:lang w:val="ru-RU"/>
        </w:rPr>
        <w:t xml:space="preserve">Стандарт: </w:t>
      </w:r>
      <w:r w:rsidRPr="00E164F8">
        <w:rPr>
          <w:rStyle w:val="2105pt"/>
          <w:rFonts w:eastAsiaTheme="minorHAnsi"/>
        </w:rPr>
        <w:t xml:space="preserve">2.2. Школьное учреждение систематически общается и вовлекает семью и сообщество в процесс принятия решений </w:t>
      </w:r>
    </w:p>
    <w:p w:rsidR="00412396" w:rsidRPr="00110278" w:rsidRDefault="00412396" w:rsidP="00412396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</w:t>
      </w:r>
      <w:r w:rsidRPr="00110278">
        <w:rPr>
          <w:rStyle w:val="2105pt"/>
          <w:lang w:bidi="en-US"/>
        </w:rPr>
        <w:t>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2.2.1. Наличие набора демократических процедур делегирования и продвижения родителей в структурах принятия решений, их участие в мероприятиях по обеспечению школьного прогресса, их периодическое информирование о учениках / детях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C17FB9" w:rsidRDefault="00C17FB9" w:rsidP="00C17FB9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7B208E">
              <w:rPr>
                <w:rStyle w:val="22"/>
              </w:rPr>
              <w:t xml:space="preserve">Оформлены и утверждены планы работы родительских комитетов классов и гимназии. Проводятся родительские собрания и встречи. </w:t>
            </w:r>
            <w:r w:rsidRPr="007B208E">
              <w:rPr>
                <w:rStyle w:val="22"/>
              </w:rPr>
              <w:lastRenderedPageBreak/>
              <w:t xml:space="preserve">Регулярно осуществляется телефонная связь, созданы группы </w:t>
            </w:r>
            <w:r>
              <w:rPr>
                <w:rStyle w:val="22"/>
              </w:rPr>
              <w:t xml:space="preserve">классов и родителей </w:t>
            </w:r>
            <w:r w:rsidRPr="007B208E">
              <w:rPr>
                <w:rStyle w:val="22"/>
              </w:rPr>
              <w:t>в соцсетях(</w:t>
            </w:r>
            <w:r w:rsidRPr="007B208E">
              <w:rPr>
                <w:rStyle w:val="22"/>
                <w:lang w:val="tr-TR"/>
              </w:rPr>
              <w:t>Viber, Wahts App</w:t>
            </w:r>
            <w:r w:rsidRPr="007B208E">
              <w:rPr>
                <w:rStyle w:val="22"/>
              </w:rPr>
              <w:t>, где идет постоянное информирование родителей обо всех новшествах и изменениях. Имеются личные контакты родителей и классных руководителей. Работают родительские комитеты классов и гимназии, проводятся заседания</w:t>
            </w:r>
            <w:r>
              <w:rPr>
                <w:rStyle w:val="22"/>
                <w:b/>
              </w:rPr>
              <w:t xml:space="preserve">. </w:t>
            </w:r>
            <w:r w:rsidRPr="007B208E">
              <w:rPr>
                <w:rStyle w:val="22"/>
              </w:rPr>
              <w:t>В следующем учебном году планируется продвижение</w:t>
            </w:r>
            <w:r>
              <w:rPr>
                <w:rStyle w:val="22"/>
                <w:b/>
              </w:rPr>
              <w:t xml:space="preserve"> и </w:t>
            </w:r>
            <w:r w:rsidRPr="007B208E">
              <w:rPr>
                <w:rStyle w:val="22"/>
              </w:rPr>
              <w:t>членство родителей в админсовете гимназии.</w:t>
            </w:r>
          </w:p>
          <w:p w:rsidR="00C17FB9" w:rsidRPr="009B31CC" w:rsidRDefault="00C17FB9" w:rsidP="00C17FB9">
            <w:pPr>
              <w:pStyle w:val="21"/>
              <w:numPr>
                <w:ilvl w:val="0"/>
                <w:numId w:val="7"/>
              </w:numPr>
              <w:shd w:val="clear" w:color="auto" w:fill="auto"/>
              <w:spacing w:line="250" w:lineRule="exact"/>
              <w:jc w:val="both"/>
              <w:rPr>
                <w:rStyle w:val="2105pt"/>
                <w:b w:val="0"/>
                <w:i/>
              </w:rPr>
            </w:pPr>
            <w:r w:rsidRPr="009B31CC">
              <w:rPr>
                <w:rStyle w:val="2105pt"/>
                <w:b w:val="0"/>
                <w:i/>
                <w:lang w:val="ru-RU"/>
              </w:rPr>
              <w:t xml:space="preserve">Планы работы </w:t>
            </w:r>
            <w:proofErr w:type="gramStart"/>
            <w:r w:rsidRPr="009B31CC">
              <w:rPr>
                <w:rStyle w:val="2105pt"/>
                <w:b w:val="0"/>
                <w:i/>
                <w:lang w:val="ru-RU"/>
              </w:rPr>
              <w:t>родительского</w:t>
            </w:r>
            <w:proofErr w:type="gramEnd"/>
            <w:r w:rsidRPr="009B31CC">
              <w:rPr>
                <w:rStyle w:val="2105pt"/>
                <w:b w:val="0"/>
                <w:i/>
                <w:lang w:val="ru-RU"/>
              </w:rPr>
              <w:t xml:space="preserve"> комитетов</w:t>
            </w:r>
          </w:p>
          <w:p w:rsidR="0093749A" w:rsidRPr="004F66D7" w:rsidRDefault="00C17FB9" w:rsidP="00C17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CC">
              <w:rPr>
                <w:rStyle w:val="2105pt"/>
                <w:rFonts w:eastAsiaTheme="minorHAnsi"/>
                <w:b w:val="0"/>
                <w:i/>
                <w:lang w:val="ru-RU"/>
              </w:rPr>
              <w:t>Протокола заседаний и собраний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3749A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2.2.2. Наличие партнерских соглашений с представителями сообщества по вопросам, связанным с интересами учащегося / ребенка, и действиям сообщества по улучшению условий обучения и отдыха учащихся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C17FB9" w:rsidRPr="007F4FB8" w:rsidRDefault="00C17FB9" w:rsidP="00C17FB9">
            <w:pPr>
              <w:ind w:left="720"/>
              <w:contextualSpacing/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</w:pPr>
            <w:r w:rsidRPr="007B208E">
              <w:rPr>
                <w:rStyle w:val="22"/>
                <w:rFonts w:eastAsia="Microsoft Sans Serif"/>
              </w:rPr>
              <w:t>Тесная связь с общественным объединением родителей «Дружба»</w:t>
            </w:r>
            <w:r>
              <w:rPr>
                <w:rStyle w:val="22"/>
                <w:rFonts w:eastAsia="Microsoft Sans Serif"/>
              </w:rPr>
              <w:t>. Имеется СОГЛАШЕНИЕ о сотрудничестве. Совместно был реализован проект</w:t>
            </w:r>
            <w:r w:rsidRPr="007B208E">
              <w:rPr>
                <w:rFonts w:ascii="Times New Roman" w:eastAsiaTheme="minorEastAsia" w:hAnsi="Times New Roman" w:cs="Times New Roman"/>
                <w:bCs/>
                <w:i/>
                <w:iCs/>
                <w:caps/>
                <w:kern w:val="24"/>
                <w:position w:val="1"/>
                <w:sz w:val="20"/>
                <w:szCs w:val="20"/>
                <w:u w:val="single"/>
                <w:lang w:eastAsia="ru-RU"/>
              </w:rPr>
              <w:t>Terre des hommes Молдова (Tdh Moldova)</w:t>
            </w:r>
            <w:r w:rsidRPr="007B208E"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 xml:space="preserve">, в рамках партнерства с </w:t>
            </w:r>
            <w:r w:rsidRPr="007F4FB8"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>Институтом поддержки местных инициат</w:t>
            </w:r>
            <w:r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>ив (IRI), внедрило</w:t>
            </w:r>
            <w:r w:rsidRPr="007F4FB8"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 xml:space="preserve"> проект </w:t>
            </w:r>
            <w:r w:rsidRPr="007F4FB8">
              <w:rPr>
                <w:rFonts w:ascii="Times New Roman" w:eastAsiaTheme="minorEastAsia" w:hAnsi="Times New Roman" w:cs="Times New Roman"/>
                <w:bCs/>
                <w:i/>
                <w:iCs/>
                <w:caps/>
                <w:kern w:val="24"/>
                <w:position w:val="1"/>
                <w:sz w:val="20"/>
                <w:szCs w:val="20"/>
                <w:u w:val="single"/>
                <w:lang w:eastAsia="ru-RU"/>
              </w:rPr>
              <w:t xml:space="preserve">«Устойчивые коммунитарные партнерства по защите прав этнических меньшинств в Республике Молдова», </w:t>
            </w:r>
            <w:r w:rsidRPr="007F4FB8">
              <w:rPr>
                <w:rFonts w:ascii="Times New Roman" w:eastAsiaTheme="minorEastAsia" w:hAnsi="Times New Roman" w:cs="Times New Roman"/>
                <w:bCs/>
                <w:caps/>
                <w:kern w:val="24"/>
                <w:position w:val="1"/>
                <w:sz w:val="20"/>
                <w:szCs w:val="20"/>
                <w:lang w:eastAsia="ru-RU"/>
              </w:rPr>
              <w:t>при финансовой поддержке Европейского Союза.</w:t>
            </w:r>
          </w:p>
          <w:p w:rsidR="00C17FB9" w:rsidRPr="007F4FB8" w:rsidRDefault="00C17FB9" w:rsidP="00C17FB9">
            <w:pPr>
              <w:contextualSpacing/>
              <w:rPr>
                <w:rStyle w:val="2105pt"/>
                <w:rFonts w:eastAsia="Microsoft Sans Serif"/>
                <w:b w:val="0"/>
                <w:lang w:val="ru-RU"/>
              </w:rPr>
            </w:pPr>
            <w:r w:rsidRPr="007B208E">
              <w:rPr>
                <w:rFonts w:ascii="Times New Roman" w:eastAsiaTheme="minorEastAsia" w:hAnsi="Times New Roman" w:cs="Times New Roman"/>
                <w:bCs/>
                <w:iCs/>
                <w:kern w:val="24"/>
                <w:position w:val="1"/>
                <w:lang w:eastAsia="ru-RU"/>
              </w:rPr>
              <w:t xml:space="preserve">В результате участия были организованы и проведены семинары, тренинги и конкурс малых грантов, где участвовали учащиеся, учителя и родители гимназии.. Образовательное учреждение в партнерстве с ассоциацией родителей </w:t>
            </w:r>
            <w:r w:rsidRPr="007B208E">
              <w:rPr>
                <w:rFonts w:ascii="Times New Roman" w:eastAsiaTheme="minorEastAsia" w:hAnsi="Times New Roman" w:cs="Times New Roman"/>
                <w:bCs/>
                <w:iCs/>
                <w:caps/>
                <w:kern w:val="24"/>
                <w:position w:val="1"/>
                <w:lang w:eastAsia="ru-RU"/>
              </w:rPr>
              <w:t>«</w:t>
            </w:r>
            <w:r w:rsidRPr="007B208E">
              <w:rPr>
                <w:rFonts w:ascii="Times New Roman" w:eastAsiaTheme="minorEastAsia" w:hAnsi="Times New Roman" w:cs="Times New Roman"/>
                <w:bCs/>
                <w:iCs/>
                <w:kern w:val="24"/>
                <w:position w:val="1"/>
                <w:lang w:eastAsia="ru-RU"/>
              </w:rPr>
              <w:t>Дружба</w:t>
            </w:r>
            <w:r w:rsidRPr="007B208E">
              <w:rPr>
                <w:rFonts w:ascii="Times New Roman" w:eastAsiaTheme="minorEastAsia" w:hAnsi="Times New Roman" w:cs="Times New Roman"/>
                <w:bCs/>
                <w:iCs/>
                <w:caps/>
                <w:kern w:val="24"/>
                <w:position w:val="1"/>
                <w:lang w:eastAsia="ru-RU"/>
              </w:rPr>
              <w:t>»</w:t>
            </w:r>
            <w:r w:rsidRPr="007B208E">
              <w:rPr>
                <w:rFonts w:ascii="Times New Roman" w:eastAsiaTheme="minorEastAsia" w:hAnsi="Times New Roman" w:cs="Times New Roman"/>
                <w:bCs/>
                <w:iCs/>
                <w:kern w:val="24"/>
                <w:position w:val="1"/>
                <w:lang w:eastAsia="ru-RU"/>
              </w:rPr>
              <w:t xml:space="preserve"> выиграли грант на сумму около 5 тысяч евро для реализации проекта</w:t>
            </w:r>
            <w:proofErr w:type="gramStart"/>
            <w:r w:rsidRPr="007B208E">
              <w:rPr>
                <w:rFonts w:ascii="Times New Roman" w:hAnsi="Times New Roman" w:cs="Times New Roman"/>
                <w:b/>
                <w:u w:val="single"/>
              </w:rPr>
              <w:t>«Р</w:t>
            </w:r>
            <w:proofErr w:type="gramEnd"/>
            <w:r w:rsidRPr="007B208E">
              <w:rPr>
                <w:rFonts w:ascii="Times New Roman" w:hAnsi="Times New Roman" w:cs="Times New Roman"/>
                <w:b/>
                <w:u w:val="single"/>
              </w:rPr>
              <w:t>азнообразие в единстве»(</w:t>
            </w:r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”Продвижение национальных традиций гагаузов и молдаван во внеклассной и в урочной деятельности в сельской местности южного региона Молдовы — АТО </w:t>
            </w:r>
            <w:proofErr w:type="spellStart"/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Гагаузии</w:t>
            </w:r>
            <w:proofErr w:type="spellEnd"/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(Гагауз </w:t>
            </w:r>
            <w:proofErr w:type="spellStart"/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Ери</w:t>
            </w:r>
            <w:proofErr w:type="spellEnd"/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), создание Центра национальных культур в гимназии им </w:t>
            </w:r>
            <w:proofErr w:type="spellStart"/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>Ф.А.Ангели</w:t>
            </w:r>
            <w:proofErr w:type="spellEnd"/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 с. Гайдар”)</w:t>
            </w:r>
            <w:proofErr w:type="gramStart"/>
            <w:r w:rsidRPr="007B20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F4F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F4FB8">
              <w:rPr>
                <w:rFonts w:ascii="Times New Roman" w:eastAsia="Times New Roman" w:hAnsi="Times New Roman" w:cs="Times New Roman"/>
                <w:lang w:eastAsia="ru-RU"/>
              </w:rPr>
              <w:t xml:space="preserve"> проект малой стоимости с участием учащихся «Создание комфортной зоны отдыха» (12 000 лей: 4 планшета)</w:t>
            </w:r>
            <w:r w:rsidRPr="007B208E">
              <w:rPr>
                <w:rFonts w:ascii="Times New Roman" w:hAnsi="Times New Roman" w:cs="Times New Roman"/>
              </w:rPr>
              <w:t xml:space="preserve">В рамках проекта </w:t>
            </w:r>
            <w:r w:rsidRPr="007B208E">
              <w:rPr>
                <w:rFonts w:ascii="Times New Roman" w:eastAsiaTheme="minorEastAsia" w:hAnsi="Times New Roman" w:cs="Times New Roman"/>
                <w:bCs/>
                <w:kern w:val="24"/>
                <w:lang w:eastAsia="ru-RU"/>
              </w:rPr>
              <w:t xml:space="preserve">была организована целенаправленная деятельность. </w:t>
            </w:r>
            <w:r w:rsidRPr="007F4FB8">
              <w:rPr>
                <w:rFonts w:ascii="Times New Roman" w:hAnsi="Times New Roman" w:cs="Times New Roman"/>
              </w:rPr>
              <w:t>Период реализации проекта: февраль – октябрь 2019 год</w:t>
            </w:r>
          </w:p>
          <w:p w:rsidR="0093749A" w:rsidRPr="004F66D7" w:rsidRDefault="00C17FB9" w:rsidP="00C17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B8">
              <w:rPr>
                <w:rStyle w:val="2105pt"/>
                <w:rFonts w:eastAsia="Microsoft Sans Serif"/>
                <w:b w:val="0"/>
                <w:lang w:val="ru-RU"/>
              </w:rPr>
              <w:t>Публичный отчет директора за 2019-2020 учебный год (на сайте гимнази</w:t>
            </w:r>
            <w:r>
              <w:rPr>
                <w:rStyle w:val="2105pt"/>
                <w:rFonts w:eastAsia="Microsoft Sans Serif"/>
                <w:b w:val="0"/>
                <w:lang w:val="ru-RU"/>
              </w:rPr>
              <w:t>и</w:t>
            </w:r>
            <w:r w:rsidRPr="007F4FB8">
              <w:rPr>
                <w:rStyle w:val="2105pt"/>
                <w:rFonts w:eastAsia="Microsoft Sans Serif"/>
                <w:b w:val="0"/>
                <w:lang w:val="ru-RU"/>
              </w:rPr>
              <w:t>)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110278" w:rsidRDefault="00412396" w:rsidP="00412396">
      <w:pPr>
        <w:pStyle w:val="21"/>
        <w:shd w:val="clear" w:color="auto" w:fill="auto"/>
        <w:spacing w:after="60" w:line="21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2.2.3. Наличие средств общения для выражения мнений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3749A" w:rsidRPr="00C17FB9" w:rsidRDefault="00C17FB9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6E7">
              <w:rPr>
                <w:rStyle w:val="22"/>
                <w:rFonts w:eastAsiaTheme="minorHAnsi"/>
              </w:rPr>
              <w:t>Родители имеют контакты всех учителей и администрации, функционирует сайт учебного заведения, где имеется контактная информация. В холле гимназии имеется Информационный стенд для родителей.</w:t>
            </w:r>
            <w:r>
              <w:rPr>
                <w:rStyle w:val="22"/>
                <w:rFonts w:eastAsiaTheme="minorHAnsi"/>
                <w:lang w:val="ru-RU"/>
              </w:rPr>
              <w:t xml:space="preserve"> Имеется книга отзывов и предложений. С записью и пожеланиями гостей гимназии. 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C17FB9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110278" w:rsidRDefault="00412396" w:rsidP="00412396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2.2.4. Участие ассоциативных структур учащихся / детей и родителей, а также сообщества в разработке программных документов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3749A" w:rsidRPr="004F66D7" w:rsidRDefault="006F0180" w:rsidP="006F01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6E7">
              <w:rPr>
                <w:rStyle w:val="22"/>
                <w:rFonts w:eastAsiaTheme="minorHAnsi"/>
              </w:rPr>
              <w:t xml:space="preserve">Для обсуждения проектов программных документов привлекаются ассоциация родителей «Дружба», Совет старшеклассников, творческие </w:t>
            </w:r>
            <w:r>
              <w:rPr>
                <w:rStyle w:val="22"/>
                <w:rFonts w:eastAsiaTheme="minorHAnsi"/>
                <w:lang w:val="ru-RU"/>
              </w:rPr>
              <w:t xml:space="preserve">, инициативные </w:t>
            </w:r>
            <w:r w:rsidRPr="008766E7">
              <w:rPr>
                <w:rStyle w:val="22"/>
                <w:rFonts w:eastAsiaTheme="minorHAnsi"/>
              </w:rPr>
              <w:t>группы родителей.</w:t>
            </w:r>
            <w:r>
              <w:rPr>
                <w:rStyle w:val="22"/>
                <w:rFonts w:eastAsiaTheme="minorHAnsi"/>
              </w:rPr>
              <w:t>.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6F0180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Но необходимо более активное участие общественности и сообщества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412396" w:rsidRDefault="00412396" w:rsidP="00412396">
      <w:pPr>
        <w:pStyle w:val="21"/>
        <w:shd w:val="clear" w:color="auto" w:fill="auto"/>
        <w:spacing w:line="250" w:lineRule="exact"/>
        <w:ind w:firstLine="0"/>
        <w:rPr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</w:pPr>
      <w:r>
        <w:rPr>
          <w:rStyle w:val="2105pt"/>
          <w:rFonts w:eastAsiaTheme="minorHAnsi"/>
          <w:lang w:val="ru-RU"/>
        </w:rPr>
        <w:t xml:space="preserve">Стандарт: </w:t>
      </w:r>
      <w:r w:rsidRPr="00110278">
        <w:rPr>
          <w:rStyle w:val="2105pt"/>
        </w:rPr>
        <w:t>2.3. Школа, семья и общество готовят детей к совместной жизни в межкультурном обществе,</w:t>
      </w:r>
      <w:r w:rsidRPr="00412396">
        <w:rPr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 xml:space="preserve"> основанном на демократии</w:t>
      </w:r>
    </w:p>
    <w:p w:rsidR="00412396" w:rsidRPr="00412396" w:rsidRDefault="00412396" w:rsidP="00941C31">
      <w:pPr>
        <w:pStyle w:val="a4"/>
        <w:rPr>
          <w:rStyle w:val="2105pt"/>
          <w:rFonts w:eastAsiaTheme="minorHAnsi"/>
        </w:rPr>
      </w:pPr>
    </w:p>
    <w:p w:rsidR="00412396" w:rsidRPr="00412396" w:rsidRDefault="00412396" w:rsidP="00412396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  <w:t xml:space="preserve">Область: </w:t>
      </w:r>
      <w:r w:rsidRPr="004123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>Менеджмент</w:t>
      </w:r>
      <w:r w:rsidRPr="004123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en-US"/>
        </w:rPr>
        <w:t>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2.3.1. Содействие уважению к культурному, этническому, лингвистическому, религиозному разнообразию и сбору обратной связи от партнеров сообщества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Pr="00AC7642" w:rsidRDefault="006F0180" w:rsidP="006F0180">
            <w:pPr>
              <w:kinsoku w:val="0"/>
              <w:overflowPunct w:val="0"/>
              <w:contextualSpacing/>
              <w:textAlignment w:val="baseline"/>
              <w:rPr>
                <w:rStyle w:val="22"/>
                <w:rFonts w:eastAsia="Microsoft Sans Serif"/>
                <w:lang w:eastAsia="ru-RU"/>
              </w:rPr>
            </w:pPr>
            <w:r w:rsidRPr="00AC7642">
              <w:rPr>
                <w:rStyle w:val="22"/>
                <w:rFonts w:eastAsia="Microsoft Sans Serif"/>
              </w:rPr>
              <w:t>В рамках учреждения были организованы и проведены внеклассные мероприятия</w:t>
            </w:r>
          </w:p>
          <w:p w:rsidR="006F0180" w:rsidRPr="008766E7" w:rsidRDefault="006F0180" w:rsidP="006F0180">
            <w:pPr>
              <w:numPr>
                <w:ilvl w:val="0"/>
                <w:numId w:val="8"/>
              </w:numPr>
              <w:kinsoku w:val="0"/>
              <w:overflowPunct w:val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6E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Дебаты «Толерантность - путь к миру» дата проведения 27.09.2019 участники: учащиеся 8-9 классов</w:t>
            </w:r>
          </w:p>
          <w:p w:rsidR="006F0180" w:rsidRPr="008766E7" w:rsidRDefault="006F0180" w:rsidP="006F0180">
            <w:pPr>
              <w:numPr>
                <w:ilvl w:val="0"/>
                <w:numId w:val="8"/>
              </w:numPr>
              <w:kinsoku w:val="0"/>
              <w:overflowPunct w:val="0"/>
              <w:spacing w:after="200" w:line="276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6E7">
              <w:rPr>
                <w:rFonts w:ascii="Times New Roman" w:eastAsiaTheme="minorEastAsia" w:hAnsi="Times New Roman" w:cs="Times New Roman"/>
                <w:lang w:eastAsia="ru-RU"/>
              </w:rPr>
              <w:t>Открытие центра национальных культур в г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имназии им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Ф.А.Ангели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с. Гайдар </w:t>
            </w:r>
            <w:r w:rsidRPr="008766E7">
              <w:rPr>
                <w:rFonts w:ascii="Times New Roman" w:eastAsiaTheme="minorEastAsia" w:hAnsi="Times New Roman" w:cs="Times New Roman"/>
                <w:lang w:eastAsia="ru-RU"/>
              </w:rPr>
              <w:t>дата 24.10.2019</w:t>
            </w:r>
          </w:p>
          <w:p w:rsidR="006F0180" w:rsidRPr="00B01993" w:rsidRDefault="006F0180" w:rsidP="006F0180">
            <w:pPr>
              <w:numPr>
                <w:ilvl w:val="0"/>
                <w:numId w:val="8"/>
              </w:numPr>
              <w:kinsoku w:val="0"/>
              <w:overflowPunct w:val="0"/>
              <w:spacing w:after="200" w:line="276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66E7">
              <w:rPr>
                <w:rFonts w:ascii="Times New Roman" w:eastAsiaTheme="minorEastAsia" w:hAnsi="Times New Roman" w:cs="Times New Roman"/>
                <w:b/>
                <w:bCs/>
                <w:lang w:val="tr-TR" w:eastAsia="ru-RU"/>
              </w:rPr>
              <w:t>DEBATLAR</w:t>
            </w:r>
            <w:r w:rsidRPr="008766E7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tr-TR" w:eastAsia="ru-RU"/>
              </w:rPr>
              <w:t>“GAGAUZ DİLİMİZ KAYBELER, KÖRLENER.”</w:t>
            </w:r>
            <w:r w:rsidRPr="00B01993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val="en-US" w:eastAsia="ru-RU"/>
              </w:rPr>
              <w:t>21.11.2019</w:t>
            </w:r>
          </w:p>
          <w:p w:rsidR="006F0180" w:rsidRPr="006F0180" w:rsidRDefault="006F0180" w:rsidP="006F0180">
            <w:pPr>
              <w:numPr>
                <w:ilvl w:val="0"/>
                <w:numId w:val="8"/>
              </w:numPr>
              <w:kinsoku w:val="0"/>
              <w:overflowPunct w:val="0"/>
              <w:spacing w:after="200" w:line="276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42">
              <w:rPr>
                <w:rFonts w:ascii="Times New Roman" w:eastAsiaTheme="minorEastAsia" w:hAnsi="Times New Roman" w:cs="Times New Roman"/>
                <w:bCs/>
                <w:lang w:eastAsia="ru-RU"/>
              </w:rPr>
              <w:t>Внеклассное мероприятие «Народные традиции и праздники молдавского народа</w:t>
            </w:r>
            <w:proofErr w:type="gramStart"/>
            <w:r w:rsidRPr="00AC7642">
              <w:rPr>
                <w:rFonts w:ascii="Times New Roman" w:eastAsiaTheme="minorEastAsia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06.12.2019</w:t>
            </w:r>
          </w:p>
          <w:p w:rsidR="006F0180" w:rsidRPr="006F0180" w:rsidRDefault="006F0180" w:rsidP="006F0180">
            <w:pPr>
              <w:numPr>
                <w:ilvl w:val="0"/>
                <w:numId w:val="8"/>
              </w:numPr>
              <w:kinsoku w:val="0"/>
              <w:overflowPunct w:val="0"/>
              <w:spacing w:after="200" w:line="276" w:lineRule="auto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6E7">
              <w:rPr>
                <w:rFonts w:ascii="Times New Roman" w:eastAsiaTheme="minorEastAsia" w:hAnsi="Times New Roman" w:cs="Times New Roman"/>
                <w:lang w:eastAsia="ru-RU"/>
              </w:rPr>
              <w:t xml:space="preserve">Участие в региональном конкурсе школьных музеев </w:t>
            </w:r>
            <w:r w:rsidRPr="008766E7">
              <w:rPr>
                <w:rFonts w:ascii="Times New Roman" w:eastAsiaTheme="minorEastAsia" w:hAnsi="Times New Roman" w:cs="Times New Roman"/>
                <w:lang w:val="tr-TR" w:eastAsia="ru-RU"/>
              </w:rPr>
              <w:t>«Gagauziya –</w:t>
            </w:r>
            <w:r w:rsidRPr="006F0180">
              <w:rPr>
                <w:rFonts w:ascii="Times New Roman" w:eastAsiaTheme="minorEastAsia" w:hAnsi="Times New Roman" w:cs="Times New Roman"/>
                <w:lang w:val="tr-TR" w:eastAsia="ru-RU"/>
              </w:rPr>
              <w:t xml:space="preserve">hoşluum»2 </w:t>
            </w:r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>призовое место (1200 лей) 11.12.2019</w:t>
            </w:r>
          </w:p>
          <w:p w:rsidR="006F0180" w:rsidRPr="006F0180" w:rsidRDefault="006F0180" w:rsidP="006F0180">
            <w:pPr>
              <w:pStyle w:val="a4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>Фестиваль народного творчества «</w:t>
            </w:r>
            <w:r w:rsidRPr="006F0180">
              <w:rPr>
                <w:rFonts w:ascii="Times New Roman" w:eastAsiaTheme="minorEastAsia" w:hAnsi="Times New Roman" w:cs="Times New Roman"/>
                <w:lang w:val="tr-TR" w:eastAsia="ru-RU"/>
              </w:rPr>
              <w:t>Yıldızçık</w:t>
            </w:r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 xml:space="preserve">» приуроченный к 25 </w:t>
            </w:r>
            <w:proofErr w:type="spellStart"/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>летию</w:t>
            </w:r>
            <w:proofErr w:type="spellEnd"/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 xml:space="preserve"> образования </w:t>
            </w:r>
            <w:proofErr w:type="spellStart"/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>Гагаузии</w:t>
            </w:r>
            <w:proofErr w:type="spellEnd"/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 xml:space="preserve">  дата проведения </w:t>
            </w:r>
            <w:r w:rsidRPr="006F0180">
              <w:rPr>
                <w:rFonts w:ascii="Times New Roman" w:eastAsiaTheme="minorEastAsia" w:hAnsi="Times New Roman" w:cs="Times New Roman"/>
                <w:lang w:val="tr-TR" w:eastAsia="ru-RU"/>
              </w:rPr>
              <w:t>19.12.2019</w:t>
            </w:r>
          </w:p>
          <w:p w:rsidR="006F0180" w:rsidRPr="006F0180" w:rsidRDefault="006F0180" w:rsidP="006F0180">
            <w:pPr>
              <w:pStyle w:val="a4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 xml:space="preserve">Внеклассное мероприятие </w:t>
            </w:r>
            <w:r w:rsidRPr="006F0180">
              <w:rPr>
                <w:rFonts w:ascii="Times New Roman" w:eastAsiaTheme="minorEastAsia" w:hAnsi="Times New Roman" w:cs="Times New Roman"/>
                <w:b/>
                <w:bCs/>
                <w:i/>
                <w:iCs/>
                <w:u w:val="single"/>
                <w:lang w:eastAsia="ru-RU"/>
              </w:rPr>
              <w:t xml:space="preserve">«И МЫ СОХРАНИМ ТЕБЯ, РУССКАЯ РЕЧЬ!» </w:t>
            </w:r>
            <w:r w:rsidRPr="006F0180">
              <w:rPr>
                <w:rFonts w:ascii="Times New Roman" w:eastAsiaTheme="minorEastAsia" w:hAnsi="Times New Roman" w:cs="Times New Roman"/>
                <w:lang w:eastAsia="ru-RU"/>
              </w:rPr>
              <w:t>05.02.2020</w:t>
            </w:r>
            <w:r w:rsidRPr="006F0180">
              <w:rPr>
                <w:rFonts w:ascii="Times New Roman" w:eastAsiaTheme="minorEastAsia" w:hAnsi="Times New Roman" w:cs="Times New Roman"/>
                <w:color w:val="000000" w:themeColor="text1"/>
                <w:lang w:eastAsia="ru-RU" w:bidi="en-US"/>
              </w:rPr>
              <w:t xml:space="preserve">Участие в  онлайн акциях </w:t>
            </w:r>
            <w:r w:rsidRPr="006F0180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lang w:eastAsia="ru-RU" w:bidi="en-US"/>
              </w:rPr>
              <w:t>период апрель-май 2020</w:t>
            </w:r>
            <w:r w:rsidRPr="006F0180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lang w:val="tr-TR" w:eastAsia="ru-RU" w:bidi="en-US"/>
              </w:rPr>
              <w:t>Ana dili</w:t>
            </w:r>
          </w:p>
          <w:p w:rsidR="006F0180" w:rsidRPr="006F0180" w:rsidRDefault="006F0180" w:rsidP="006F0180">
            <w:pPr>
              <w:pStyle w:val="a4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18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Внеклассное мероприятие/ час общения «ХОЛОКОСТ» дата проведения  31.01.2020. Участники: 7-9 классы</w:t>
            </w:r>
          </w:p>
          <w:p w:rsidR="006F0180" w:rsidRPr="006F0180" w:rsidRDefault="006F0180" w:rsidP="006F0180">
            <w:pPr>
              <w:pStyle w:val="a4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Поздравления/выступление учащихся с Рождеством в церкви.</w:t>
            </w:r>
          </w:p>
          <w:p w:rsidR="0093749A" w:rsidRPr="004F66D7" w:rsidRDefault="006F0180" w:rsidP="006F018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1CC">
              <w:rPr>
                <w:rStyle w:val="2105pt"/>
                <w:rFonts w:eastAsiaTheme="minorHAnsi"/>
                <w:b w:val="0"/>
                <w:i/>
                <w:lang w:val="ru-RU"/>
              </w:rPr>
              <w:t xml:space="preserve">Публичный отчет директора за 2019-2020 учебный год (на сайте </w:t>
            </w:r>
            <w:proofErr w:type="spellStart"/>
            <w:r w:rsidRPr="009B31CC">
              <w:rPr>
                <w:rStyle w:val="2105pt"/>
                <w:rFonts w:eastAsiaTheme="minorHAnsi"/>
                <w:b w:val="0"/>
                <w:i/>
                <w:lang w:val="ru-RU"/>
              </w:rPr>
              <w:t>гимнази</w:t>
            </w:r>
            <w:proofErr w:type="spellEnd"/>
            <w:r w:rsidRPr="009B31CC">
              <w:rPr>
                <w:rStyle w:val="2105pt"/>
                <w:rFonts w:eastAsiaTheme="minorHAnsi"/>
                <w:b w:val="0"/>
                <w:i/>
                <w:lang w:val="ru-RU"/>
              </w:rPr>
              <w:t>)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lastRenderedPageBreak/>
        <w:t>2.3.2. Отражение в стратегическом / оперативном плане конкретных действий различных культурных сообществ по борьбе со стереотипами и предрассудками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Default="006F0180" w:rsidP="006F0180">
            <w:pPr>
              <w:pStyle w:val="21"/>
              <w:shd w:val="clear" w:color="auto" w:fill="auto"/>
              <w:spacing w:line="254" w:lineRule="exact"/>
              <w:ind w:firstLine="0"/>
              <w:rPr>
                <w:rStyle w:val="22"/>
              </w:rPr>
            </w:pPr>
            <w:r w:rsidRPr="007F4FB8">
              <w:rPr>
                <w:rStyle w:val="22"/>
              </w:rPr>
              <w:t>В рамках учебного заведения утвержден план работы по духовно-нравственному воспитанию, по профориентации. В стратегическом плане имеются направления по социализации учащихся, работа с родителями, план работы по ЗОЖ и др.</w:t>
            </w:r>
          </w:p>
          <w:p w:rsidR="006F0180" w:rsidRPr="006F0180" w:rsidRDefault="006F0180" w:rsidP="006F018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54" w:lineRule="exact"/>
              <w:rPr>
                <w:rStyle w:val="22"/>
                <w:i/>
              </w:rPr>
            </w:pPr>
            <w:r w:rsidRPr="009B31CC">
              <w:rPr>
                <w:rStyle w:val="22"/>
                <w:i/>
              </w:rPr>
              <w:t>Программа «Шаг в будущее» (2018 год)</w:t>
            </w:r>
          </w:p>
          <w:p w:rsidR="0093749A" w:rsidRPr="006F0180" w:rsidRDefault="006F0180" w:rsidP="006F018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54" w:lineRule="exact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6F0180">
              <w:rPr>
                <w:rStyle w:val="22"/>
                <w:rFonts w:eastAsiaTheme="minorHAnsi"/>
                <w:i/>
              </w:rPr>
              <w:t>План работы гимназии на 2019-2020 учебный год</w:t>
            </w: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E164F8" w:rsidRDefault="00412396" w:rsidP="00E164F8">
      <w:pPr>
        <w:rPr>
          <w:rStyle w:val="2105pt"/>
          <w:rFonts w:eastAsiaTheme="minorHAnsi"/>
          <w:lang w:val="ru-RU"/>
        </w:rPr>
      </w:pPr>
      <w:r w:rsidRPr="00E164F8">
        <w:rPr>
          <w:rStyle w:val="2105pt"/>
          <w:rFonts w:eastAsiaTheme="minorHAnsi"/>
          <w:lang w:val="ru-RU"/>
        </w:rPr>
        <w:t xml:space="preserve">Область: </w:t>
      </w:r>
      <w:r w:rsidRPr="00E164F8">
        <w:rPr>
          <w:rStyle w:val="2105pt"/>
          <w:rFonts w:eastAsiaTheme="minorHAnsi"/>
        </w:rPr>
        <w:t>Институциональный потенциал: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2.3.3. Разнообразие ресурсов (человеческих, информационных и т.д.) для выявления и устранения стереотипов и предрассудков с целью прогнозирования их негативных последствий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Default="006F0180" w:rsidP="006F0180">
            <w:pPr>
              <w:pStyle w:val="21"/>
              <w:shd w:val="clear" w:color="auto" w:fill="auto"/>
              <w:spacing w:line="250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 w:rsidRPr="00E07A31"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В коллективе имеется инициативная группа творческих педагогов, которые активно участвуют и продвигают интересные идеи и проекты по привлечению учащихся к мини грантам. В этом помогает и председатель общественного объединения родителей </w:t>
            </w:r>
            <w:proofErr w:type="spellStart"/>
            <w:r w:rsidRPr="00E07A31"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Капсамун</w:t>
            </w:r>
            <w:proofErr w:type="spellEnd"/>
            <w:r w:rsidRPr="00E07A31"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Галина Георгиевна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</w:t>
            </w:r>
            <w:r w:rsidRPr="00E07A31"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много раз инициировавшая участие учащихся в проектах: «Парк мое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й мечты», «Логотип села Гайдар», «Создание уголка комфорта и отдыха в гимназии» </w:t>
            </w:r>
            <w:r w:rsidRPr="00E07A31"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и др.</w:t>
            </w:r>
          </w:p>
          <w:p w:rsidR="006F0180" w:rsidRPr="002622F0" w:rsidRDefault="006F0180" w:rsidP="006F0180">
            <w:pPr>
              <w:pStyle w:val="21"/>
              <w:numPr>
                <w:ilvl w:val="0"/>
                <w:numId w:val="11"/>
              </w:numPr>
              <w:shd w:val="clear" w:color="auto" w:fill="auto"/>
              <w:spacing w:line="250" w:lineRule="exact"/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 w:rsidRPr="002622F0"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Публичный отчет директора за 2019-2020 учебный год</w:t>
            </w:r>
          </w:p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Pr="00110278" w:rsidRDefault="00412396" w:rsidP="00412396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412396" w:rsidRPr="00E164F8" w:rsidRDefault="00412396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2.3.4. Отражение в действиях учащихся и педагогов демократических взглядов гармоничного сосуществования в межкультурном обществе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Default="006F0180" w:rsidP="006F0180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130718">
              <w:rPr>
                <w:rStyle w:val="22"/>
              </w:rPr>
              <w:t>Осенью 2019 года была организована волонтерская деятельность учащихся старших классов по оказанию помощи пожилым людям, поздравление учителей- ветеранов с профессиональным праздником, помощь и поздравление детям с ООП. Учащиеся инициировали сбор пожертвований</w:t>
            </w:r>
            <w:r>
              <w:rPr>
                <w:rStyle w:val="22"/>
              </w:rPr>
              <w:t xml:space="preserve"> и сами закупали продукты, игрушки. Были инициированы два проекта «Как соблюдаются права ребенка в селе Гайдар» и «Как соблюдаются права ребенка в школе». Учащиеся самостоятельно проводили опрос, интервьюирование примара, директоров гимназии и детского сада, участкового и др.</w:t>
            </w:r>
          </w:p>
          <w:p w:rsidR="006F0180" w:rsidRPr="006F0180" w:rsidRDefault="006F0180" w:rsidP="006F0180">
            <w:pPr>
              <w:pStyle w:val="21"/>
              <w:numPr>
                <w:ilvl w:val="0"/>
                <w:numId w:val="12"/>
              </w:numPr>
              <w:shd w:val="clear" w:color="auto" w:fill="auto"/>
              <w:spacing w:line="250" w:lineRule="exact"/>
              <w:rPr>
                <w:rStyle w:val="2105pt"/>
                <w:b w:val="0"/>
                <w:i/>
                <w:lang w:eastAsia="es-ES" w:bidi="es-ES"/>
              </w:rPr>
            </w:pPr>
            <w:r w:rsidRPr="009B31CC">
              <w:rPr>
                <w:rStyle w:val="2105pt"/>
                <w:b w:val="0"/>
                <w:i/>
                <w:lang w:val="ru-RU" w:eastAsia="es-ES" w:bidi="es-ES"/>
              </w:rPr>
              <w:t xml:space="preserve">Отчет заместителя </w:t>
            </w:r>
            <w:r>
              <w:rPr>
                <w:rStyle w:val="2105pt"/>
                <w:b w:val="0"/>
                <w:i/>
                <w:lang w:val="ru-RU" w:eastAsia="es-ES" w:bidi="es-ES"/>
              </w:rPr>
              <w:t xml:space="preserve">директора </w:t>
            </w:r>
            <w:r w:rsidRPr="009B31CC">
              <w:rPr>
                <w:rStyle w:val="2105pt"/>
                <w:b w:val="0"/>
                <w:i/>
                <w:lang w:val="ru-RU" w:eastAsia="es-ES" w:bidi="es-ES"/>
              </w:rPr>
              <w:t xml:space="preserve">по ВР </w:t>
            </w:r>
          </w:p>
          <w:p w:rsidR="0093749A" w:rsidRPr="006F0180" w:rsidRDefault="006F0180" w:rsidP="006F0180">
            <w:pPr>
              <w:pStyle w:val="21"/>
              <w:numPr>
                <w:ilvl w:val="0"/>
                <w:numId w:val="12"/>
              </w:numPr>
              <w:shd w:val="clear" w:color="auto" w:fill="auto"/>
              <w:spacing w:line="250" w:lineRule="exact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es-ES" w:bidi="es-ES"/>
              </w:rPr>
            </w:pPr>
            <w:r w:rsidRPr="006F0180">
              <w:rPr>
                <w:rStyle w:val="2105pt"/>
                <w:rFonts w:eastAsiaTheme="minorHAnsi"/>
                <w:b w:val="0"/>
                <w:i/>
                <w:lang w:val="ru-RU" w:eastAsia="es-ES" w:bidi="es-ES"/>
              </w:rPr>
              <w:t xml:space="preserve">Информация имеется на сайте гимназии и </w:t>
            </w:r>
            <w:proofErr w:type="spellStart"/>
            <w:r w:rsidRPr="006F0180">
              <w:rPr>
                <w:rStyle w:val="2105pt"/>
                <w:rFonts w:eastAsiaTheme="minorHAnsi"/>
                <w:b w:val="0"/>
                <w:i/>
                <w:lang w:val="ru-RU" w:eastAsia="es-ES" w:bidi="es-ES"/>
              </w:rPr>
              <w:t>примарии</w:t>
            </w:r>
            <w:proofErr w:type="spellEnd"/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49A" w:rsidRPr="004F66D7" w:rsidTr="00E164F8">
        <w:tc>
          <w:tcPr>
            <w:tcW w:w="1809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3749A" w:rsidRPr="004F66D7" w:rsidRDefault="0093749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2622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749A" w:rsidRDefault="0093749A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507"/>
        <w:gridCol w:w="3542"/>
        <w:gridCol w:w="2802"/>
      </w:tblGrid>
      <w:tr w:rsidR="00412396" w:rsidTr="00E164F8">
        <w:tc>
          <w:tcPr>
            <w:tcW w:w="2507" w:type="dxa"/>
            <w:vMerge w:val="restart"/>
          </w:tcPr>
          <w:p w:rsidR="00412396" w:rsidRPr="00412396" w:rsidRDefault="00412396" w:rsidP="00412396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o-RO" w:bidi="ro-RO"/>
              </w:rPr>
            </w:pPr>
            <w:bookmarkStart w:id="0" w:name="_GoBack"/>
            <w:r>
              <w:rPr>
                <w:rStyle w:val="2105pt"/>
                <w:rFonts w:eastAsiaTheme="minorHAnsi"/>
                <w:lang w:val="ru-RU"/>
              </w:rPr>
              <w:t>Измерение</w:t>
            </w:r>
            <w:r w:rsidRPr="00110278">
              <w:rPr>
                <w:rStyle w:val="2105pt"/>
                <w:rFonts w:eastAsiaTheme="minorHAnsi"/>
              </w:rPr>
              <w:t xml:space="preserve"> II. ДЕМОКРАТИЧЕСКОЕ УЧАСТИЕ</w:t>
            </w:r>
          </w:p>
        </w:tc>
        <w:tc>
          <w:tcPr>
            <w:tcW w:w="3542" w:type="dxa"/>
          </w:tcPr>
          <w:p w:rsidR="00412396" w:rsidRDefault="00412396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2802" w:type="dxa"/>
          </w:tcPr>
          <w:p w:rsidR="00412396" w:rsidRDefault="00412396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412396" w:rsidTr="00E164F8">
        <w:tc>
          <w:tcPr>
            <w:tcW w:w="2507" w:type="dxa"/>
            <w:vMerge/>
          </w:tcPr>
          <w:p w:rsidR="00412396" w:rsidRDefault="00412396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</w:tcPr>
          <w:p w:rsidR="006F0180" w:rsidRDefault="006F0180" w:rsidP="006F0180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  <w:lang w:val="ru-RU" w:eastAsia="es-ES" w:bidi="es-ES"/>
              </w:rPr>
            </w:pPr>
            <w:r w:rsidRPr="002348ED">
              <w:rPr>
                <w:rStyle w:val="2105pt"/>
                <w:b w:val="0"/>
                <w:lang w:val="ru-RU" w:eastAsia="es-ES" w:bidi="es-ES"/>
              </w:rPr>
              <w:t>Информационные, кадровые</w:t>
            </w:r>
            <w:r>
              <w:rPr>
                <w:rStyle w:val="2105pt"/>
                <w:b w:val="0"/>
                <w:lang w:val="ru-RU" w:eastAsia="es-ES" w:bidi="es-ES"/>
              </w:rPr>
              <w:t xml:space="preserve"> условия. Поддержка администрации. Наличие инициативных педагогов. Инициативность учащихся. Имеющийся опыт привлечения и участия в проектах и грантах. </w:t>
            </w:r>
          </w:p>
          <w:p w:rsidR="00412396" w:rsidRDefault="00412396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412396" w:rsidRDefault="006F0180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8ED">
              <w:rPr>
                <w:rStyle w:val="2105pt"/>
                <w:rFonts w:eastAsiaTheme="minorHAnsi"/>
                <w:b w:val="0"/>
                <w:lang w:val="ru-RU" w:eastAsia="es-ES" w:bidi="es-ES"/>
              </w:rPr>
              <w:t xml:space="preserve">Механизмы и структуры привлечения учащихся и родителей. Мотивирование и активность в процессе </w:t>
            </w:r>
            <w:r>
              <w:rPr>
                <w:rStyle w:val="2105pt"/>
                <w:rFonts w:eastAsiaTheme="minorHAnsi"/>
                <w:lang w:val="ru-RU" w:eastAsia="es-ES" w:bidi="es-ES"/>
              </w:rPr>
              <w:t>пр</w:t>
            </w:r>
            <w:r w:rsidRPr="002348ED">
              <w:rPr>
                <w:rStyle w:val="2105pt"/>
                <w:rFonts w:eastAsiaTheme="minorHAnsi"/>
                <w:b w:val="0"/>
                <w:lang w:val="ru-RU" w:eastAsia="es-ES" w:bidi="es-ES"/>
              </w:rPr>
              <w:t>инятия решений.</w:t>
            </w:r>
          </w:p>
        </w:tc>
      </w:tr>
      <w:bookmarkEnd w:id="0"/>
    </w:tbl>
    <w:p w:rsidR="00412396" w:rsidRDefault="00412396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Default="00412396" w:rsidP="00941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396" w:rsidRDefault="00412396" w:rsidP="00941C31">
      <w:pPr>
        <w:pStyle w:val="a4"/>
        <w:rPr>
          <w:rStyle w:val="22"/>
          <w:rFonts w:eastAsiaTheme="minorHAnsi"/>
          <w:b/>
          <w:bCs/>
          <w:lang w:val="ru-RU"/>
        </w:rPr>
      </w:pPr>
      <w:r>
        <w:rPr>
          <w:rStyle w:val="2105pt"/>
          <w:rFonts w:eastAsiaTheme="minorHAnsi"/>
          <w:lang w:val="ru-RU"/>
        </w:rPr>
        <w:t>Измерение</w:t>
      </w:r>
      <w:r w:rsidRPr="00110278">
        <w:rPr>
          <w:rStyle w:val="2105pt"/>
          <w:rFonts w:eastAsiaTheme="minorHAnsi"/>
        </w:rPr>
        <w:t xml:space="preserve"> III. </w:t>
      </w:r>
      <w:r w:rsidRPr="00110278">
        <w:rPr>
          <w:rStyle w:val="22"/>
          <w:rFonts w:eastAsiaTheme="minorHAnsi"/>
          <w:b/>
          <w:bCs/>
        </w:rPr>
        <w:t>ИНКЛЮЗИВНОЕ ОБРАЗОВАНИЕ</w:t>
      </w:r>
    </w:p>
    <w:p w:rsidR="00412396" w:rsidRPr="00D62DFA" w:rsidRDefault="00412396" w:rsidP="00D62DFA">
      <w:pPr>
        <w:rPr>
          <w:rStyle w:val="2105pt"/>
          <w:rFonts w:eastAsiaTheme="minorHAnsi"/>
          <w:lang w:val="ru-RU"/>
        </w:rPr>
      </w:pPr>
      <w:r w:rsidRPr="00D62DFA">
        <w:rPr>
          <w:rStyle w:val="2105pt"/>
          <w:rFonts w:eastAsiaTheme="minorHAnsi"/>
          <w:lang w:val="ru-RU"/>
        </w:rPr>
        <w:t xml:space="preserve">Стандарт: </w:t>
      </w:r>
      <w:r w:rsidRPr="00D62DFA">
        <w:rPr>
          <w:rStyle w:val="2105pt"/>
          <w:rFonts w:eastAsiaTheme="minorHAnsi"/>
        </w:rPr>
        <w:t>3.1</w:t>
      </w:r>
      <w:r w:rsidRPr="00D62DFA">
        <w:rPr>
          <w:rStyle w:val="2105pt"/>
          <w:rFonts w:eastAsiaTheme="minorHAnsi"/>
          <w:lang w:val="ru-RU"/>
        </w:rPr>
        <w:t xml:space="preserve">. </w:t>
      </w:r>
      <w:r w:rsidRPr="00D62DFA">
        <w:rPr>
          <w:rStyle w:val="2105pt"/>
          <w:rFonts w:eastAsiaTheme="minorHAnsi"/>
        </w:rPr>
        <w:t>Учебное заведение включает всех детей, независимо от национальности, пола, происхождения и социального статуса, религиозной принадлежности, состояния здоровья и создает оптимальные</w:t>
      </w:r>
      <w:r w:rsidRPr="00D62DFA">
        <w:rPr>
          <w:rStyle w:val="2105pt"/>
          <w:rFonts w:eastAsiaTheme="minorHAnsi"/>
          <w:lang w:val="ru-RU"/>
        </w:rPr>
        <w:t xml:space="preserve"> </w:t>
      </w:r>
      <w:r w:rsidRPr="00D62DFA">
        <w:rPr>
          <w:rStyle w:val="2105pt"/>
          <w:rFonts w:eastAsiaTheme="minorHAnsi"/>
        </w:rPr>
        <w:t>условия </w:t>
      </w:r>
      <w:r w:rsidRPr="00D62DFA">
        <w:rPr>
          <w:rStyle w:val="2105pt"/>
          <w:rFonts w:eastAsiaTheme="minorHAnsi"/>
          <w:lang w:val="ru-RU"/>
        </w:rPr>
        <w:t xml:space="preserve"> </w:t>
      </w:r>
      <w:r w:rsidRPr="00D62DFA">
        <w:rPr>
          <w:rStyle w:val="2105pt"/>
          <w:rFonts w:eastAsiaTheme="minorHAnsi"/>
        </w:rPr>
        <w:t>для реализации и развития собственного потенциала в образовательном процессе</w:t>
      </w:r>
    </w:p>
    <w:p w:rsidR="00D62DFA" w:rsidRPr="00110278" w:rsidRDefault="00D62DFA" w:rsidP="00D62DFA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D62DFA" w:rsidRPr="00E164F8" w:rsidRDefault="00D62DFA" w:rsidP="00E164F8">
      <w:pPr>
        <w:rPr>
          <w:rStyle w:val="22"/>
          <w:rFonts w:eastAsiaTheme="minorHAnsi"/>
          <w:i/>
          <w:iCs/>
          <w:lang w:val="ru-RU"/>
        </w:rPr>
      </w:pPr>
      <w:r w:rsidRPr="00E164F8">
        <w:rPr>
          <w:rStyle w:val="22"/>
          <w:rFonts w:eastAsiaTheme="minorHAnsi"/>
        </w:rPr>
        <w:t>3.1.1. Разработка стратегического и оперативного плана, основанного на государственной политике по инклюзивному образованию, документам по обеспечению вспомогательных услуг для учащихся с ООП/CES</w:t>
      </w:r>
      <w:r w:rsidRPr="00E164F8">
        <w:rPr>
          <w:rStyle w:val="22"/>
          <w:rFonts w:eastAsiaTheme="minorHAnsi"/>
          <w:i/>
          <w:iCs/>
        </w:rPr>
        <w:t>(с особыми образовательными потребностями)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Default="006F0180" w:rsidP="006F0180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D0376C">
              <w:rPr>
                <w:rStyle w:val="22"/>
              </w:rPr>
              <w:t xml:space="preserve">Годовой план учебного заведения структурирован согласно стандартам качества школ дружественной ребенку и поэтому область инклюзивного образования детально отражается в нем с четко обозначенными целями и задачами, а также показателями качества. В плане работы представлены области деятельности ВМК и ВДК. </w:t>
            </w:r>
            <w:r>
              <w:rPr>
                <w:rStyle w:val="22"/>
              </w:rPr>
              <w:t>И отражена деятельност</w:t>
            </w:r>
            <w:r w:rsidRPr="00D0376C">
              <w:rPr>
                <w:rStyle w:val="22"/>
              </w:rPr>
              <w:t>ь с одаренными детьми, для которых тоже необходимо создавать особые условия согласно карте развития ребенка.</w:t>
            </w:r>
          </w:p>
          <w:p w:rsidR="006F0180" w:rsidRPr="009B31CC" w:rsidRDefault="006F0180" w:rsidP="006F0180">
            <w:pPr>
              <w:pStyle w:val="21"/>
              <w:numPr>
                <w:ilvl w:val="0"/>
                <w:numId w:val="13"/>
              </w:numPr>
              <w:shd w:val="clear" w:color="auto" w:fill="auto"/>
              <w:spacing w:line="250" w:lineRule="exact"/>
              <w:jc w:val="both"/>
              <w:rPr>
                <w:rStyle w:val="22"/>
                <w:b/>
                <w:bCs/>
                <w:i/>
                <w:sz w:val="21"/>
                <w:szCs w:val="21"/>
              </w:rPr>
            </w:pPr>
            <w:r w:rsidRPr="009B31CC">
              <w:rPr>
                <w:rStyle w:val="22"/>
                <w:i/>
              </w:rPr>
              <w:t>План работы гимназии на 2019-2020 учебный год</w:t>
            </w:r>
          </w:p>
          <w:p w:rsidR="006F0180" w:rsidRPr="006F0180" w:rsidRDefault="006F0180" w:rsidP="006F0180">
            <w:pPr>
              <w:pStyle w:val="21"/>
              <w:numPr>
                <w:ilvl w:val="0"/>
                <w:numId w:val="13"/>
              </w:numPr>
              <w:shd w:val="clear" w:color="auto" w:fill="auto"/>
              <w:spacing w:line="250" w:lineRule="exact"/>
              <w:jc w:val="both"/>
              <w:rPr>
                <w:rStyle w:val="22"/>
                <w:b/>
                <w:bCs/>
                <w:i/>
                <w:sz w:val="21"/>
                <w:szCs w:val="21"/>
              </w:rPr>
            </w:pPr>
            <w:r w:rsidRPr="006F0180">
              <w:rPr>
                <w:rStyle w:val="22"/>
                <w:i/>
              </w:rPr>
              <w:t>План работы ВМК</w:t>
            </w:r>
            <w:r w:rsidRPr="009B31CC">
              <w:rPr>
                <w:rStyle w:val="22"/>
                <w:i/>
              </w:rPr>
              <w:t xml:space="preserve"> на 2019-2020 учебный год</w:t>
            </w:r>
          </w:p>
          <w:p w:rsidR="00D62DFA" w:rsidRPr="006F0180" w:rsidRDefault="006F0180" w:rsidP="006F0180">
            <w:pPr>
              <w:pStyle w:val="21"/>
              <w:numPr>
                <w:ilvl w:val="0"/>
                <w:numId w:val="13"/>
              </w:numPr>
              <w:shd w:val="clear" w:color="auto" w:fill="auto"/>
              <w:spacing w:line="250" w:lineRule="exact"/>
              <w:jc w:val="both"/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 w:rsidRPr="006F0180">
              <w:rPr>
                <w:rStyle w:val="22"/>
                <w:rFonts w:eastAsiaTheme="minorHAnsi"/>
                <w:i/>
              </w:rPr>
              <w:t>План работы ВДК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3.1.2. Функциональность структур, механизмов и процедур поддержки для процесса зачисления и включения в школу всех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Default="006F0180" w:rsidP="006F0180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>В учебном заведение функционирует ВМК, которая занимается приемом, оценкой данных учащихся, координирует деятельность всего коллектива по обеспечению услуг в соответствии с потребностями учащихся</w:t>
            </w:r>
            <w:r w:rsidRPr="002348ED">
              <w:rPr>
                <w:rStyle w:val="22"/>
              </w:rPr>
              <w:t>. Организуются и проводятся встречи с родителями в детском саду. Приглашаются родители детей с ООП для беседы о необходимости обучения и</w:t>
            </w:r>
            <w:r>
              <w:rPr>
                <w:rStyle w:val="22"/>
                <w:b/>
              </w:rPr>
              <w:t xml:space="preserve"> </w:t>
            </w:r>
            <w:r w:rsidRPr="002348ED">
              <w:rPr>
                <w:rStyle w:val="22"/>
              </w:rPr>
              <w:t xml:space="preserve">выявления потребностей каждого ребенка. </w:t>
            </w:r>
          </w:p>
          <w:p w:rsidR="006F0180" w:rsidRPr="00B81D50" w:rsidRDefault="006F0180" w:rsidP="006F0180">
            <w:pPr>
              <w:pStyle w:val="21"/>
              <w:numPr>
                <w:ilvl w:val="0"/>
                <w:numId w:val="14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B81D50">
              <w:rPr>
                <w:rStyle w:val="22"/>
                <w:i/>
              </w:rPr>
              <w:t>План работы ВМК(внутришкольной многопрофильной комиссии)</w:t>
            </w:r>
          </w:p>
          <w:p w:rsidR="00D62DFA" w:rsidRPr="00D470A6" w:rsidRDefault="006F0180" w:rsidP="00D470A6">
            <w:pPr>
              <w:pStyle w:val="21"/>
              <w:numPr>
                <w:ilvl w:val="0"/>
                <w:numId w:val="14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B81D50">
              <w:rPr>
                <w:rStyle w:val="22"/>
                <w:i/>
              </w:rPr>
              <w:t>Протокола ВМК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110278" w:rsidRDefault="00D62DFA" w:rsidP="00D62DFA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 xml:space="preserve">3.1.3. База данных детей сообщества, в том числе с ООП, акты о демографических событиях и перспективах обучения, учет зачисления учащихся </w:t>
      </w:r>
      <w:r w:rsidRPr="00E164F8">
        <w:rPr>
          <w:rStyle w:val="22"/>
          <w:rFonts w:eastAsiaTheme="minorHAnsi"/>
          <w:i/>
          <w:iCs/>
        </w:rPr>
        <w:t>[показатель применяется к учреждениям раннего образования, начальным школам, гимназиям, лицеям, общеобразовательным учреждениям с комбинированными программами</w:t>
      </w:r>
      <w:r w:rsidRPr="00E164F8">
        <w:rPr>
          <w:rStyle w:val="210"/>
          <w:rFonts w:eastAsiaTheme="minorHAnsi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6F0180" w:rsidRDefault="006F0180" w:rsidP="006F0180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D0376C">
              <w:rPr>
                <w:rStyle w:val="22"/>
              </w:rPr>
              <w:t>Имеется База данных детей сообщества</w:t>
            </w:r>
            <w:r>
              <w:rPr>
                <w:rStyle w:val="22"/>
                <w:b/>
              </w:rPr>
              <w:t>.</w:t>
            </w:r>
            <w:r w:rsidRPr="00D0376C">
              <w:rPr>
                <w:rStyle w:val="22"/>
              </w:rPr>
              <w:t xml:space="preserve"> В учебном заведении своевременно оформляются книги учета детей по годам для обеспечения всеобуча. Ведутся материалы фиксации детей с ООП. Осуществляется тесная связь с ОСВ с. Гайдар. Все дети в возрасте от 7 до 16 лет охвачены процессом обучения.</w:t>
            </w:r>
            <w:r>
              <w:rPr>
                <w:rStyle w:val="22"/>
              </w:rPr>
              <w:t xml:space="preserve"> Ведется строгий учет зачисления учащихся(алфавитная книга, книга учета по годам рождения, журнал учета детей, которые учатся в другом населенном пункте(городе Чадыр-Лунга)</w:t>
            </w:r>
          </w:p>
          <w:p w:rsidR="006F0180" w:rsidRPr="00B81D50" w:rsidRDefault="006F0180" w:rsidP="006F0180">
            <w:pPr>
              <w:pStyle w:val="21"/>
              <w:numPr>
                <w:ilvl w:val="0"/>
                <w:numId w:val="15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 w:rsidRPr="00B81D50">
              <w:rPr>
                <w:rStyle w:val="22"/>
                <w:i/>
              </w:rPr>
              <w:t>Алфавитная книга гимназии</w:t>
            </w:r>
          </w:p>
          <w:p w:rsidR="006F0180" w:rsidRPr="00B81D50" w:rsidRDefault="006F0180" w:rsidP="006F0180">
            <w:pPr>
              <w:pStyle w:val="21"/>
              <w:numPr>
                <w:ilvl w:val="0"/>
                <w:numId w:val="15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 w:rsidRPr="00B81D50">
              <w:rPr>
                <w:rStyle w:val="22"/>
                <w:i/>
              </w:rPr>
              <w:t>Журнал учета детей по годам рождения.</w:t>
            </w:r>
          </w:p>
          <w:p w:rsidR="006F0180" w:rsidRPr="00B81D50" w:rsidRDefault="006F0180" w:rsidP="006F0180">
            <w:pPr>
              <w:pStyle w:val="21"/>
              <w:numPr>
                <w:ilvl w:val="0"/>
                <w:numId w:val="15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 w:rsidRPr="00B81D50">
              <w:rPr>
                <w:rStyle w:val="22"/>
                <w:i/>
              </w:rPr>
              <w:t>Журнал учета учащихся не посещающих данное учебное заведение</w:t>
            </w:r>
          </w:p>
          <w:p w:rsidR="00D62DFA" w:rsidRPr="00D470A6" w:rsidRDefault="006F0180" w:rsidP="00D470A6">
            <w:pPr>
              <w:pStyle w:val="21"/>
              <w:numPr>
                <w:ilvl w:val="0"/>
                <w:numId w:val="15"/>
              </w:numPr>
              <w:shd w:val="clear" w:color="auto" w:fill="auto"/>
              <w:spacing w:line="250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B81D50">
              <w:rPr>
                <w:rStyle w:val="22"/>
                <w:i/>
              </w:rPr>
              <w:t>Журнал учета детей состоящих на «Д» учете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3.1.4. Обеспечение вспомогательных услуг в соответствии с потребностями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C3767" w:rsidRDefault="009C3767" w:rsidP="009C3767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rStyle w:val="22"/>
              </w:rPr>
            </w:pPr>
            <w:r w:rsidRPr="005B0731">
              <w:rPr>
                <w:rStyle w:val="22"/>
              </w:rPr>
              <w:t>В учебном заведении имеется 0,4 ставки вспомогательного педагога, который обеспечивает</w:t>
            </w:r>
            <w:r>
              <w:rPr>
                <w:rStyle w:val="22"/>
                <w:b/>
              </w:rPr>
              <w:t xml:space="preserve"> </w:t>
            </w:r>
            <w:r w:rsidRPr="005B0731">
              <w:rPr>
                <w:rStyle w:val="22"/>
              </w:rPr>
              <w:t>дополнительные занятия 4 учащимся с ООП, обучающимся в гимназии. 3 учеников с ООП обучаются на дому для ка</w:t>
            </w:r>
            <w:r>
              <w:rPr>
                <w:rStyle w:val="22"/>
              </w:rPr>
              <w:t>ждого ученика определен педагог, который занимается с ними согласно утвержденному расписанию и учебному плану.</w:t>
            </w:r>
          </w:p>
          <w:p w:rsidR="009C3767" w:rsidRPr="007B2637" w:rsidRDefault="009C3767" w:rsidP="009C3767">
            <w:pPr>
              <w:pStyle w:val="21"/>
              <w:numPr>
                <w:ilvl w:val="0"/>
                <w:numId w:val="16"/>
              </w:numPr>
              <w:shd w:val="clear" w:color="auto" w:fill="auto"/>
              <w:spacing w:line="240" w:lineRule="exact"/>
              <w:jc w:val="both"/>
              <w:rPr>
                <w:rStyle w:val="22"/>
                <w:i/>
              </w:rPr>
            </w:pPr>
            <w:r>
              <w:rPr>
                <w:rStyle w:val="22"/>
                <w:b/>
              </w:rPr>
              <w:t>П</w:t>
            </w:r>
            <w:r w:rsidRPr="007B2637">
              <w:rPr>
                <w:rStyle w:val="22"/>
                <w:i/>
              </w:rPr>
              <w:t>риказ о ставке ВДК, определения нагрузки педагогов, обучающих на дому утверждении расписания, плана работы ВДК.</w:t>
            </w:r>
          </w:p>
          <w:p w:rsidR="009C3767" w:rsidRDefault="009C3767" w:rsidP="009C3767">
            <w:pPr>
              <w:pStyle w:val="21"/>
              <w:numPr>
                <w:ilvl w:val="0"/>
                <w:numId w:val="16"/>
              </w:numPr>
              <w:shd w:val="clear" w:color="auto" w:fill="auto"/>
              <w:spacing w:line="240" w:lineRule="exact"/>
              <w:jc w:val="both"/>
              <w:rPr>
                <w:rStyle w:val="22"/>
                <w:i/>
              </w:rPr>
            </w:pPr>
            <w:r w:rsidRPr="007B2637">
              <w:rPr>
                <w:rStyle w:val="22"/>
                <w:i/>
              </w:rPr>
              <w:t>План работы ВДК</w:t>
            </w:r>
          </w:p>
          <w:p w:rsidR="00D62DFA" w:rsidRPr="009C3767" w:rsidRDefault="009C3767" w:rsidP="009C3767">
            <w:pPr>
              <w:pStyle w:val="21"/>
              <w:numPr>
                <w:ilvl w:val="0"/>
                <w:numId w:val="16"/>
              </w:numPr>
              <w:shd w:val="clear" w:color="auto" w:fill="auto"/>
              <w:spacing w:line="240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>
              <w:rPr>
                <w:rStyle w:val="22"/>
                <w:i/>
              </w:rPr>
              <w:t>Календарное/долгосрочное планирование работы предметников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9C3767" w:rsidRDefault="009C3767" w:rsidP="009C3767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>
              <w:rPr>
                <w:rStyle w:val="22"/>
              </w:rPr>
              <w:t>Но некоторые учащиеся нуждаются в дополнительной помощи логопеда кинетотерапевта, психолога. Учебное заведение не имеет возможности обеспечить данными услугами учащихся.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D62DFA" w:rsidRDefault="00D62DFA" w:rsidP="00D62DFA">
      <w:pPr>
        <w:widowControl w:val="0"/>
        <w:spacing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s-ES" w:bidi="es-ES"/>
        </w:rPr>
      </w:pPr>
    </w:p>
    <w:p w:rsidR="00D62DFA" w:rsidRPr="00D62DFA" w:rsidRDefault="00D62DFA" w:rsidP="00D62DFA">
      <w:pPr>
        <w:widowControl w:val="0"/>
        <w:spacing w:after="0" w:line="25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es-ES" w:bidi="es-ES"/>
        </w:rPr>
        <w:t xml:space="preserve">Область: </w:t>
      </w:r>
      <w:r w:rsidRPr="00D62D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es-ES" w:bidi="es-ES"/>
        </w:rPr>
        <w:t>Куррикулум/ образовательный процесс</w:t>
      </w:r>
      <w:r w:rsidRPr="00D62D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>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3.1.5. Наличие рекомендаций SAP, адаптированного куррикулума, индивидуальных образовательных планов, учебных материалов в соответствии с конкретными потребностями всех учащихся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D62DFA" w:rsidRPr="004F66D7" w:rsidTr="00E164F8">
        <w:tc>
          <w:tcPr>
            <w:tcW w:w="1951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620" w:type="dxa"/>
            <w:gridSpan w:val="3"/>
          </w:tcPr>
          <w:p w:rsidR="009C3767" w:rsidRDefault="009C3767" w:rsidP="009C3767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В учебном заведении 7 учащихся с ООП. </w:t>
            </w:r>
            <w:r w:rsidRPr="005B0731">
              <w:rPr>
                <w:rStyle w:val="22"/>
              </w:rPr>
              <w:t xml:space="preserve">Все учащиеся с ООП (7 учеников) регулярно проходят обследование и имеют рекомендации СПП, разработаны и утверждены адаптированные куррикулумы по преподаваемым дисциплинам, разработаны и утверждены ИУП в </w:t>
            </w:r>
            <w:r w:rsidRPr="005B0731">
              <w:rPr>
                <w:rStyle w:val="22"/>
              </w:rPr>
              <w:lastRenderedPageBreak/>
              <w:t>соответствии с конкретными потребностями учащихся</w:t>
            </w:r>
          </w:p>
          <w:p w:rsidR="009C3767" w:rsidRDefault="009C3767" w:rsidP="009C3767">
            <w:pPr>
              <w:pStyle w:val="21"/>
              <w:numPr>
                <w:ilvl w:val="0"/>
                <w:numId w:val="17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Приказы по утверждению адоптированных </w:t>
            </w:r>
            <w:proofErr w:type="spellStart"/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куррикулумов</w:t>
            </w:r>
            <w:proofErr w:type="spellEnd"/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, дисциплин, </w:t>
            </w:r>
          </w:p>
          <w:p w:rsidR="009C3767" w:rsidRPr="002E6479" w:rsidRDefault="009C3767" w:rsidP="009C3767">
            <w:pPr>
              <w:pStyle w:val="21"/>
              <w:numPr>
                <w:ilvl w:val="0"/>
                <w:numId w:val="17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Протокола педсовета и ВМК</w:t>
            </w:r>
          </w:p>
          <w:p w:rsidR="009C3767" w:rsidRPr="002E6479" w:rsidRDefault="009C3767" w:rsidP="009C3767">
            <w:pPr>
              <w:pStyle w:val="21"/>
              <w:numPr>
                <w:ilvl w:val="0"/>
                <w:numId w:val="17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 w:rsidRPr="002E6479">
              <w:rPr>
                <w:bCs/>
                <w:i/>
                <w:iCs/>
                <w:sz w:val="21"/>
                <w:szCs w:val="21"/>
                <w:shd w:val="clear" w:color="auto" w:fill="FFFFFF"/>
                <w:lang w:eastAsia="es-ES" w:bidi="es-ES"/>
              </w:rPr>
              <w:t>работы детей с особыми образовательными потребностями;</w:t>
            </w:r>
          </w:p>
          <w:p w:rsidR="009C3767" w:rsidRPr="002E6479" w:rsidRDefault="009C3767" w:rsidP="009C3767">
            <w:pPr>
              <w:pStyle w:val="21"/>
              <w:numPr>
                <w:ilvl w:val="0"/>
                <w:numId w:val="17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 w:rsidRPr="002E6479">
              <w:rPr>
                <w:bCs/>
                <w:i/>
                <w:iCs/>
                <w:sz w:val="21"/>
                <w:szCs w:val="21"/>
                <w:shd w:val="clear" w:color="auto" w:fill="FFFFFF"/>
                <w:lang w:eastAsia="es-ES" w:bidi="es-ES"/>
              </w:rPr>
              <w:t xml:space="preserve"> материалы для итоговой семестровой оценки, применяемые к детям с особыми потребностями;</w:t>
            </w:r>
          </w:p>
          <w:p w:rsidR="009C3767" w:rsidRPr="002E6479" w:rsidRDefault="009C3767" w:rsidP="009C3767">
            <w:pPr>
              <w:pStyle w:val="21"/>
              <w:numPr>
                <w:ilvl w:val="0"/>
                <w:numId w:val="17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 w:rsidRPr="002E6479">
              <w:rPr>
                <w:i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диф</w:t>
            </w:r>
            <w:r w:rsidRPr="002E6479">
              <w:rPr>
                <w:bCs/>
                <w:i/>
                <w:iCs/>
                <w:sz w:val="21"/>
                <w:szCs w:val="21"/>
                <w:shd w:val="clear" w:color="auto" w:fill="FFFFFF"/>
                <w:lang w:eastAsia="es-ES" w:bidi="es-ES"/>
              </w:rPr>
              <w:t>ференцированные тесты по следующим дисциплинам: русский язык и литература, румынский язык и литература, математика, история.</w:t>
            </w:r>
          </w:p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951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620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951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834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D62DFA" w:rsidRDefault="00D62DFA" w:rsidP="00D62DFA">
      <w:pPr>
        <w:rPr>
          <w:rStyle w:val="2105pt"/>
          <w:rFonts w:eastAsiaTheme="minorHAnsi"/>
          <w:lang w:val="ru-RU"/>
        </w:rPr>
      </w:pPr>
      <w:r w:rsidRPr="00D62DFA">
        <w:rPr>
          <w:rStyle w:val="2105pt"/>
          <w:rFonts w:eastAsiaTheme="minorHAnsi"/>
          <w:lang w:val="ru-RU"/>
        </w:rPr>
        <w:t xml:space="preserve">Стандарт: </w:t>
      </w:r>
      <w:r w:rsidRPr="00D62DFA">
        <w:rPr>
          <w:rStyle w:val="2105pt"/>
          <w:rFonts w:eastAsiaTheme="minorHAnsi"/>
        </w:rPr>
        <w:t>3.2. Политика и практика образовательного учреждения являются инклюзивными, недискриминационными и учитывают индивидуальные различия</w:t>
      </w:r>
    </w:p>
    <w:p w:rsidR="00D62DFA" w:rsidRPr="00110278" w:rsidRDefault="00D62DFA" w:rsidP="00D62DFA">
      <w:pPr>
        <w:pStyle w:val="21"/>
        <w:shd w:val="clear" w:color="auto" w:fill="auto"/>
        <w:spacing w:after="60" w:line="21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3.2.1. Функциональность механизмов выявления и борьбы с любой формой дискриминации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C3767" w:rsidRDefault="009C3767" w:rsidP="009C3767">
            <w:pPr>
              <w:pStyle w:val="21"/>
              <w:shd w:val="clear" w:color="auto" w:fill="auto"/>
              <w:spacing w:after="60" w:line="21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Учебное заведение в своей практике использует Законы, Положения, Методологии, регулирующие межсектральную взаимосвязь при выявлении факторов насилия и дискриминации. Оформляются протоколы и составляются поквартальные отчеты. Все конфликтные ситуации были разрешены на институциональном уровне.</w:t>
            </w:r>
          </w:p>
          <w:p w:rsidR="009C3767" w:rsidRPr="004E0C14" w:rsidRDefault="009C3767" w:rsidP="009C3767">
            <w:pPr>
              <w:pStyle w:val="21"/>
              <w:numPr>
                <w:ilvl w:val="0"/>
                <w:numId w:val="18"/>
              </w:numPr>
              <w:shd w:val="clear" w:color="auto" w:fill="auto"/>
              <w:spacing w:after="60" w:line="210" w:lineRule="exact"/>
              <w:rPr>
                <w:rStyle w:val="2105pt"/>
                <w:b w:val="0"/>
                <w:i/>
              </w:rPr>
            </w:pPr>
            <w:r w:rsidRPr="004E0C14">
              <w:rPr>
                <w:rStyle w:val="2105pt"/>
                <w:b w:val="0"/>
                <w:i/>
                <w:lang w:val="ru-RU"/>
              </w:rPr>
              <w:t>Нормативно-правовая документация гимназии</w:t>
            </w:r>
          </w:p>
          <w:p w:rsidR="00D470A6" w:rsidRPr="00D470A6" w:rsidRDefault="009C3767" w:rsidP="00D470A6">
            <w:pPr>
              <w:pStyle w:val="21"/>
              <w:numPr>
                <w:ilvl w:val="0"/>
                <w:numId w:val="18"/>
              </w:numPr>
              <w:shd w:val="clear" w:color="auto" w:fill="auto"/>
              <w:spacing w:after="60" w:line="210" w:lineRule="exact"/>
              <w:rPr>
                <w:rStyle w:val="2105pt"/>
                <w:b w:val="0"/>
                <w:i/>
              </w:rPr>
            </w:pPr>
            <w:r w:rsidRPr="004E0C14">
              <w:rPr>
                <w:rStyle w:val="2105pt"/>
                <w:b w:val="0"/>
                <w:i/>
                <w:lang w:val="ru-RU"/>
              </w:rPr>
              <w:t>Протокола по оценке конфликтов</w:t>
            </w:r>
          </w:p>
          <w:p w:rsidR="00D62DFA" w:rsidRPr="00D470A6" w:rsidRDefault="009C3767" w:rsidP="00D470A6">
            <w:pPr>
              <w:pStyle w:val="21"/>
              <w:numPr>
                <w:ilvl w:val="0"/>
                <w:numId w:val="18"/>
              </w:numPr>
              <w:shd w:val="clear" w:color="auto" w:fill="auto"/>
              <w:spacing w:after="60" w:line="210" w:lineRule="exact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 w:rsidRPr="00D470A6">
              <w:rPr>
                <w:rStyle w:val="2105pt"/>
                <w:rFonts w:eastAsiaTheme="minorHAnsi"/>
                <w:b w:val="0"/>
                <w:i/>
                <w:lang w:val="ru-RU"/>
              </w:rPr>
              <w:t>Отчеты по насилию.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3.2.2. Продвижение разнообразия в стратегических и оперативных планах учреждения посредством программ, мероприятий, направленных на инклюзивное образование и потребности детей с ООП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Default="00973374" w:rsidP="00973374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 w:rsidRPr="00170292">
              <w:rPr>
                <w:rStyle w:val="22"/>
              </w:rPr>
              <w:t>В стратегическом планировании учебного заведения имеются вопросы необходимости оснащения ресурсного центра для учащихся с ООП.</w:t>
            </w:r>
            <w:r>
              <w:rPr>
                <w:rStyle w:val="22"/>
              </w:rPr>
              <w:t xml:space="preserve"> В рамках образовательного учреждения разработано и утверждено Положение по организации инклюзивного образования в гимназии. </w:t>
            </w:r>
            <w:r w:rsidRPr="00170292">
              <w:rPr>
                <w:rStyle w:val="22"/>
              </w:rPr>
              <w:t xml:space="preserve"> Администрацие</w:t>
            </w:r>
            <w:r>
              <w:rPr>
                <w:rStyle w:val="22"/>
              </w:rPr>
              <w:t>й</w:t>
            </w:r>
            <w:r w:rsidRPr="00170292">
              <w:rPr>
                <w:rStyle w:val="22"/>
              </w:rPr>
              <w:t xml:space="preserve"> неоднократно выносился данный вопрос на разные уровни, но пока идет поиск финансирования. </w:t>
            </w:r>
            <w:r>
              <w:rPr>
                <w:rStyle w:val="22"/>
              </w:rPr>
              <w:t>Учащимся, обучающим</w:t>
            </w:r>
            <w:r w:rsidRPr="00170292">
              <w:rPr>
                <w:rStyle w:val="22"/>
              </w:rPr>
              <w:t>ся на дому подарили ноутбуки.</w:t>
            </w:r>
          </w:p>
          <w:p w:rsidR="00973374" w:rsidRPr="004E0C14" w:rsidRDefault="00973374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4E0C14">
              <w:rPr>
                <w:rStyle w:val="22"/>
                <w:i/>
              </w:rPr>
              <w:t>Программа развития гимназии на 2018-2023 годы</w:t>
            </w:r>
          </w:p>
          <w:p w:rsidR="00973374" w:rsidRPr="00973374" w:rsidRDefault="00973374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4E0C14">
              <w:rPr>
                <w:rStyle w:val="22"/>
                <w:i/>
              </w:rPr>
              <w:t>План работы на 2019-2020 учебный год.</w:t>
            </w:r>
          </w:p>
          <w:p w:rsidR="00D62DFA" w:rsidRPr="004F66D7" w:rsidRDefault="00973374" w:rsidP="009733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4">
              <w:rPr>
                <w:rStyle w:val="22"/>
                <w:rFonts w:eastAsiaTheme="minorHAnsi"/>
                <w:i/>
              </w:rPr>
              <w:t>Положение по реализации инклюзивного образования в гимназии.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973374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92">
              <w:rPr>
                <w:rStyle w:val="22"/>
                <w:rFonts w:eastAsiaTheme="minorHAnsi"/>
              </w:rPr>
              <w:t>Планируется участие в грантовых программах. К продвижению данной работы подключается</w:t>
            </w:r>
            <w:r>
              <w:rPr>
                <w:rStyle w:val="22"/>
                <w:rFonts w:eastAsiaTheme="minorHAnsi"/>
              </w:rPr>
              <w:t xml:space="preserve"> и примария.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110278" w:rsidRDefault="00D62DFA" w:rsidP="00D62DFA">
      <w:pPr>
        <w:pStyle w:val="21"/>
        <w:shd w:val="clear" w:color="auto" w:fill="auto"/>
        <w:spacing w:after="60" w:line="210" w:lineRule="exact"/>
        <w:ind w:firstLine="0"/>
      </w:pPr>
      <w:r>
        <w:rPr>
          <w:rStyle w:val="2105pt"/>
          <w:lang w:val="ru-RU"/>
        </w:rPr>
        <w:lastRenderedPageBreak/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3.2.3. Информирование персонала, детей и их законных представителей о предупреждении, идентификации, отчетности, оценке и разрешении ситуаций дискриминации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Default="00973374" w:rsidP="00973374">
            <w:pPr>
              <w:pStyle w:val="21"/>
              <w:shd w:val="clear" w:color="auto" w:fill="auto"/>
              <w:spacing w:after="60" w:line="210" w:lineRule="exact"/>
              <w:ind w:firstLine="0"/>
              <w:rPr>
                <w:rStyle w:val="22"/>
              </w:rPr>
            </w:pPr>
            <w:r w:rsidRPr="00170292">
              <w:rPr>
                <w:rStyle w:val="22"/>
              </w:rPr>
              <w:t xml:space="preserve">Все учащиеся </w:t>
            </w:r>
            <w:r>
              <w:rPr>
                <w:rStyle w:val="22"/>
              </w:rPr>
              <w:t xml:space="preserve">с ООП </w:t>
            </w:r>
            <w:r w:rsidRPr="00170292">
              <w:rPr>
                <w:rStyle w:val="22"/>
              </w:rPr>
              <w:t xml:space="preserve">находятся под пристальным вниманием администрации, классных руководителей , учителей предметников и техперсонала. </w:t>
            </w:r>
            <w:r>
              <w:rPr>
                <w:rStyle w:val="22"/>
              </w:rPr>
              <w:t xml:space="preserve">На совещаниях и планерках обсуждаются все моменты поведения этих учащихся и вырабатываются меры/действия по регулированию и обеспечению безопасности и недискриминационного отношения к ним. Проводятся индивидуальные беседы с родителями.  </w:t>
            </w:r>
            <w:r w:rsidRPr="00170292">
              <w:rPr>
                <w:rStyle w:val="22"/>
              </w:rPr>
              <w:t>А также проводятся беседы в классах и назначаются ответственные по оказанию помощи и недопущению любой формы дискриминации. Много лет уже в учебном заведении обучаются учащиеся с ООП, но ни разу не было зафиксировано случаев насилия и дискриминации к детям с ООП.</w:t>
            </w:r>
          </w:p>
          <w:p w:rsidR="00973374" w:rsidRPr="00274FF6" w:rsidRDefault="00973374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after="60" w:line="210" w:lineRule="exact"/>
              <w:rPr>
                <w:rStyle w:val="22"/>
                <w:i/>
              </w:rPr>
            </w:pPr>
            <w:r w:rsidRPr="00274FF6">
              <w:rPr>
                <w:rStyle w:val="22"/>
                <w:i/>
              </w:rPr>
              <w:t>План админсоветов, совещаний при директоре, МК, родительских собраний</w:t>
            </w:r>
          </w:p>
          <w:p w:rsidR="00973374" w:rsidRPr="00274FF6" w:rsidRDefault="00973374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after="60" w:line="210" w:lineRule="exact"/>
              <w:rPr>
                <w:rStyle w:val="22"/>
                <w:i/>
              </w:rPr>
            </w:pPr>
            <w:r w:rsidRPr="00274FF6">
              <w:rPr>
                <w:rStyle w:val="22"/>
                <w:i/>
              </w:rPr>
              <w:t>Протокола админсоветов, оперативных совещаний, совещаний при директоре, родительских собраний.</w:t>
            </w:r>
          </w:p>
          <w:p w:rsidR="00D62DFA" w:rsidRPr="00973374" w:rsidRDefault="00D62DFA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110278" w:rsidRDefault="00D62DFA" w:rsidP="00D62DFA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3.2.4. Применение куррикулума, включая дифференцированную/ адаптированную учебную программу для детей с ООП, для того, чтобы относиться к детям справедливо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Pr="00274FF6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274FF6">
              <w:rPr>
                <w:rStyle w:val="22"/>
              </w:rPr>
              <w:t xml:space="preserve">Для каждого учащегося с ООП разработаны адаптированные куррикулумы по предметам. Разработаны ИУП, где отражается рекомендуемая деятельность по всем направлениям. </w:t>
            </w:r>
            <w:r>
              <w:rPr>
                <w:rStyle w:val="22"/>
              </w:rPr>
              <w:t>Каждый учитель –предметник организует индивидуальную работу с данными учащимися, подбирая упражнения с учетом дифференциации.</w:t>
            </w:r>
          </w:p>
          <w:p w:rsidR="00D62DFA" w:rsidRPr="00973374" w:rsidRDefault="00973374" w:rsidP="00973374">
            <w:pPr>
              <w:pStyle w:val="21"/>
              <w:numPr>
                <w:ilvl w:val="0"/>
                <w:numId w:val="20"/>
              </w:numPr>
              <w:shd w:val="clear" w:color="auto" w:fill="auto"/>
              <w:spacing w:after="60" w:line="210" w:lineRule="exact"/>
              <w:rPr>
                <w:i/>
                <w:sz w:val="24"/>
                <w:szCs w:val="24"/>
                <w:lang w:val="ro-RO"/>
              </w:rPr>
            </w:pPr>
            <w:r w:rsidRPr="00973374">
              <w:rPr>
                <w:i/>
                <w:sz w:val="24"/>
                <w:szCs w:val="24"/>
              </w:rPr>
              <w:t>ИУП для учащихся с ООП</w:t>
            </w:r>
          </w:p>
          <w:p w:rsidR="00973374" w:rsidRPr="00973374" w:rsidRDefault="00973374" w:rsidP="00973374">
            <w:pPr>
              <w:pStyle w:val="21"/>
              <w:numPr>
                <w:ilvl w:val="0"/>
                <w:numId w:val="20"/>
              </w:numPr>
              <w:shd w:val="clear" w:color="auto" w:fill="auto"/>
              <w:spacing w:after="60" w:line="210" w:lineRule="exact"/>
              <w:rPr>
                <w:i/>
                <w:sz w:val="24"/>
                <w:szCs w:val="24"/>
                <w:lang w:val="ro-RO"/>
              </w:rPr>
            </w:pPr>
            <w:r w:rsidRPr="00973374">
              <w:rPr>
                <w:i/>
                <w:sz w:val="24"/>
                <w:szCs w:val="24"/>
              </w:rPr>
              <w:t>Календарно-тематическое планирование</w:t>
            </w:r>
          </w:p>
          <w:p w:rsidR="00973374" w:rsidRPr="00973374" w:rsidRDefault="00973374" w:rsidP="00973374">
            <w:pPr>
              <w:pStyle w:val="21"/>
              <w:numPr>
                <w:ilvl w:val="0"/>
                <w:numId w:val="20"/>
              </w:numPr>
              <w:shd w:val="clear" w:color="auto" w:fill="auto"/>
              <w:spacing w:after="60" w:line="210" w:lineRule="exact"/>
              <w:rPr>
                <w:sz w:val="24"/>
                <w:szCs w:val="24"/>
                <w:lang w:val="ro-RO"/>
              </w:rPr>
            </w:pPr>
            <w:r w:rsidRPr="00973374">
              <w:rPr>
                <w:i/>
                <w:sz w:val="24"/>
                <w:szCs w:val="24"/>
              </w:rPr>
              <w:t xml:space="preserve">Предметные </w:t>
            </w:r>
            <w:proofErr w:type="spellStart"/>
            <w:r w:rsidRPr="00973374">
              <w:rPr>
                <w:i/>
                <w:sz w:val="24"/>
                <w:szCs w:val="24"/>
              </w:rPr>
              <w:t>куррикулумы</w:t>
            </w:r>
            <w:proofErr w:type="spellEnd"/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3.2.5. Признание детьми ситуаций дискриминации и доведение до сведения учителей о случаях несоблюдения индивидуальных различий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D62DFA" w:rsidRPr="00973374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rPr>
                <w:sz w:val="24"/>
                <w:szCs w:val="24"/>
                <w:lang w:val="ro-RO"/>
              </w:rPr>
            </w:pPr>
            <w:r w:rsidRPr="00274FF6">
              <w:rPr>
                <w:rStyle w:val="22"/>
              </w:rPr>
              <w:t>Учащиеся понимают данные ситуации и доводят информацию до взрослого, которому они доверяют.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470A6" w:rsidRDefault="00D470A6" w:rsidP="00D62DFA">
      <w:pPr>
        <w:rPr>
          <w:rStyle w:val="2105pt"/>
          <w:rFonts w:eastAsiaTheme="minorHAnsi"/>
          <w:lang w:val="ru-RU"/>
        </w:rPr>
      </w:pPr>
    </w:p>
    <w:p w:rsidR="00D62DFA" w:rsidRDefault="00D62DFA" w:rsidP="00D62DFA">
      <w:pPr>
        <w:rPr>
          <w:rStyle w:val="2105pt"/>
          <w:rFonts w:eastAsiaTheme="minorHAnsi"/>
          <w:lang w:val="ru-RU"/>
        </w:rPr>
      </w:pPr>
      <w:r w:rsidRPr="00D62DFA">
        <w:rPr>
          <w:rStyle w:val="2105pt"/>
          <w:rFonts w:eastAsiaTheme="minorHAnsi"/>
          <w:lang w:val="ru-RU"/>
        </w:rPr>
        <w:lastRenderedPageBreak/>
        <w:t xml:space="preserve">Стандарт: </w:t>
      </w:r>
      <w:r w:rsidRPr="00D62DFA">
        <w:rPr>
          <w:rStyle w:val="2105pt"/>
          <w:rFonts w:eastAsiaTheme="minorHAnsi"/>
        </w:rPr>
        <w:t>3.3. Все дети получают доступную и благоприятную среду</w:t>
      </w:r>
    </w:p>
    <w:p w:rsidR="00D62DFA" w:rsidRPr="00110278" w:rsidRDefault="00D62DFA" w:rsidP="00D62DFA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D62DFA" w:rsidRPr="00D62DFA" w:rsidRDefault="00D62DFA" w:rsidP="00D62DFA">
      <w:pPr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3.3.1. Использование институциональных ресурсов, доступных для обеспечения доступной и безопасной среды для каждого ученика / ребенка, а также выявление, приобретение и использование новых ресурсов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Pr="00973374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  <w:lang w:val="ru-RU"/>
              </w:rPr>
            </w:pPr>
            <w:r w:rsidRPr="00A602EA">
              <w:rPr>
                <w:rStyle w:val="22"/>
              </w:rPr>
              <w:t xml:space="preserve">В учебном заведении обеспечен доступ всех учащихся к услугам образовательного и медицинского характеров. Работает кабинет медсестры(специалист с высшей категорией). Имеется пандус. Отремонтированы ступени при входе в гимназию.  Установлены перила на ступенях при входе. Образовательное учреждение ограждено. </w:t>
            </w:r>
          </w:p>
          <w:p w:rsidR="00D62DFA" w:rsidRPr="00973374" w:rsidRDefault="00973374" w:rsidP="00973374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374">
              <w:rPr>
                <w:rStyle w:val="2105pt"/>
                <w:rFonts w:eastAsiaTheme="minorHAnsi"/>
                <w:b w:val="0"/>
                <w:i/>
                <w:lang w:val="ru-RU"/>
              </w:rPr>
              <w:t>План и график работы медицинского кабинета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973374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  <w:lang w:val="ru-RU"/>
              </w:rPr>
              <w:t>Б</w:t>
            </w:r>
            <w:r>
              <w:rPr>
                <w:rStyle w:val="22"/>
                <w:rFonts w:eastAsiaTheme="minorHAnsi"/>
              </w:rPr>
              <w:t>ыли бы весьма целесообразны оснащение рекреаций, холла гимназии специализированной мебелью для обеспечения комфорта и места для отдыха детей. Дефицитный бюджет, поэтому на приобретения не можем рассчитывать</w:t>
            </w:r>
            <w:r>
              <w:rPr>
                <w:rStyle w:val="22"/>
                <w:rFonts w:eastAsiaTheme="minorHAnsi"/>
                <w:lang w:val="ru-RU"/>
              </w:rPr>
              <w:t>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D62DFA" w:rsidRDefault="00D62DFA" w:rsidP="00D62DFA">
      <w:pPr>
        <w:rPr>
          <w:rFonts w:ascii="Times New Roman" w:hAnsi="Times New Roman" w:cs="Times New Roman"/>
          <w:b/>
          <w:sz w:val="24"/>
          <w:szCs w:val="24"/>
        </w:rPr>
      </w:pPr>
      <w:r w:rsidRPr="00D62DFA">
        <w:rPr>
          <w:rStyle w:val="22"/>
          <w:rFonts w:eastAsiaTheme="minorHAnsi"/>
        </w:rPr>
        <w:t>3.3.2. Обеспечение защиты персональных данных и доступа, согласно закону, к данным, представляющим общественный интерес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Default="00973374" w:rsidP="00973374">
            <w:pPr>
              <w:pStyle w:val="21"/>
              <w:shd w:val="clear" w:color="auto" w:fill="auto"/>
              <w:spacing w:line="240" w:lineRule="exact"/>
              <w:ind w:firstLine="0"/>
              <w:rPr>
                <w:rStyle w:val="22"/>
              </w:rPr>
            </w:pPr>
            <w:r w:rsidRPr="00A602EA">
              <w:rPr>
                <w:rStyle w:val="22"/>
              </w:rPr>
              <w:t>В начале учебного года назначается ответственный администратор электронных систем. Все специалисты учебного заведения, имеющие кдоступ к персональным данным учащихся подписывают обязательства о неразглашении</w:t>
            </w:r>
            <w:r>
              <w:rPr>
                <w:rStyle w:val="22"/>
              </w:rPr>
              <w:t xml:space="preserve"> персональных данных.</w:t>
            </w:r>
          </w:p>
          <w:p w:rsidR="00973374" w:rsidRPr="00A42C84" w:rsidRDefault="00973374" w:rsidP="00973374">
            <w:pPr>
              <w:pStyle w:val="2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rStyle w:val="22"/>
                <w:i/>
              </w:rPr>
            </w:pPr>
            <w:r w:rsidRPr="00A42C84">
              <w:rPr>
                <w:rStyle w:val="22"/>
                <w:i/>
              </w:rPr>
              <w:t>Приказ о назначении ответственных</w:t>
            </w:r>
          </w:p>
          <w:p w:rsidR="00973374" w:rsidRPr="00A42C84" w:rsidRDefault="00973374" w:rsidP="00973374">
            <w:pPr>
              <w:pStyle w:val="2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rStyle w:val="22"/>
                <w:i/>
              </w:rPr>
            </w:pPr>
            <w:r w:rsidRPr="00A42C84">
              <w:rPr>
                <w:rStyle w:val="22"/>
                <w:i/>
              </w:rPr>
              <w:t>Обязательства о неразглашении персональных данных.</w:t>
            </w:r>
          </w:p>
          <w:p w:rsidR="00D62DFA" w:rsidRPr="00973374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D62DFA" w:rsidRDefault="00D62DFA" w:rsidP="00D62DFA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  <w:t xml:space="preserve">Область: </w:t>
      </w:r>
      <w:r w:rsidRPr="00D62DF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>Институциональный потенциал: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3.3.3. Создание доступной среды для включения всех детей, помещения, оборудованные, в соответствии со спецификой образования, места для служб поддержки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A42C84">
              <w:rPr>
                <w:rStyle w:val="22"/>
              </w:rPr>
              <w:t xml:space="preserve">У вспомогательного педагога имеется кабинет, технические средства, дидактическая наглядность. </w:t>
            </w:r>
            <w:r>
              <w:rPr>
                <w:rStyle w:val="22"/>
              </w:rPr>
              <w:t>В этом году был приобретен ноутбук для ВДК. Все учащиеся имеют возможность доступа в интернет сети.</w:t>
            </w:r>
          </w:p>
          <w:p w:rsidR="00973374" w:rsidRPr="00A42C84" w:rsidRDefault="00973374" w:rsidP="00973374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 w:rsidRPr="00A42C84">
              <w:rPr>
                <w:rStyle w:val="22"/>
                <w:i/>
              </w:rPr>
              <w:t>Договор</w:t>
            </w:r>
            <w:r>
              <w:rPr>
                <w:rStyle w:val="22"/>
                <w:i/>
              </w:rPr>
              <w:t>а</w:t>
            </w:r>
            <w:r w:rsidRPr="00A42C84">
              <w:rPr>
                <w:rStyle w:val="22"/>
                <w:i/>
              </w:rPr>
              <w:t xml:space="preserve"> о материальной ответственности.</w:t>
            </w:r>
          </w:p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973374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Но образовательное учреждение ну</w:t>
            </w:r>
            <w:r w:rsidRPr="00A42C84">
              <w:rPr>
                <w:rStyle w:val="22"/>
                <w:rFonts w:eastAsiaTheme="minorHAnsi"/>
              </w:rPr>
              <w:t>ждается в специализированном ресурсном центре. Дефицитный бюджет не позволяет оборудовать такой кабинет.</w:t>
            </w: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Pr="00110278" w:rsidRDefault="00D62DFA" w:rsidP="00D62DFA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 w:eastAsia="es-ES" w:bidi="es-ES"/>
        </w:rPr>
        <w:lastRenderedPageBreak/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D62DFA" w:rsidRPr="00E164F8" w:rsidRDefault="00D62DFA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E164F8">
        <w:rPr>
          <w:rStyle w:val="22"/>
          <w:rFonts w:eastAsiaTheme="minorHAnsi"/>
        </w:rPr>
        <w:t>3.3.4. Внедрение учебных средств и вспомогательных куррикулумовс использованием информационных и коммуникационных технологий, адаптированных к потребностям всех учащихся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В гимназии имеется свободный доступ к интернет сети. </w:t>
            </w:r>
            <w:r w:rsidRPr="00A42C84">
              <w:rPr>
                <w:rStyle w:val="22"/>
              </w:rPr>
              <w:t>В образовательном учреждении имеются 4 планшета, которые ВДК использует при работе с детьми с ООП.</w:t>
            </w:r>
            <w:r>
              <w:rPr>
                <w:rStyle w:val="22"/>
              </w:rPr>
              <w:t xml:space="preserve"> Также имеется доступ к интерактивной доске. Часто дополнительные занятия проходят в читальном зале, где также имеется доступ к информационным ресурсам. </w:t>
            </w:r>
          </w:p>
          <w:p w:rsidR="00D62DFA" w:rsidRPr="00973374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535"/>
        <w:gridCol w:w="2951"/>
      </w:tblGrid>
      <w:tr w:rsidR="00D62DFA" w:rsidTr="00E164F8">
        <w:tc>
          <w:tcPr>
            <w:tcW w:w="2977" w:type="dxa"/>
            <w:vMerge w:val="restart"/>
          </w:tcPr>
          <w:p w:rsidR="00D62DFA" w:rsidRPr="00412396" w:rsidRDefault="00D34EE4" w:rsidP="00D62DFA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o-RO" w:bidi="ro-RO"/>
              </w:rPr>
            </w:pPr>
            <w:r>
              <w:rPr>
                <w:rStyle w:val="2105pt"/>
                <w:rFonts w:eastAsiaTheme="minorHAnsi"/>
                <w:lang w:val="ru-RU"/>
              </w:rPr>
              <w:t>Измерение</w:t>
            </w:r>
            <w:r w:rsidRPr="00110278">
              <w:rPr>
                <w:rStyle w:val="2105pt"/>
                <w:rFonts w:eastAsiaTheme="minorHAnsi"/>
              </w:rPr>
              <w:t xml:space="preserve"> III. </w:t>
            </w:r>
            <w:r w:rsidRPr="00110278">
              <w:rPr>
                <w:rStyle w:val="22"/>
                <w:rFonts w:eastAsiaTheme="minorHAnsi"/>
                <w:b/>
                <w:bCs/>
              </w:rPr>
              <w:t>ИНКЛЮЗИВНОЕ ОБРАЗОВАНИЕ</w:t>
            </w:r>
          </w:p>
        </w:tc>
        <w:tc>
          <w:tcPr>
            <w:tcW w:w="3535" w:type="dxa"/>
          </w:tcPr>
          <w:p w:rsidR="00D62DFA" w:rsidRDefault="00D62DFA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2951" w:type="dxa"/>
          </w:tcPr>
          <w:p w:rsidR="00D62DFA" w:rsidRDefault="00D62DFA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D62DFA" w:rsidTr="00E164F8">
        <w:tc>
          <w:tcPr>
            <w:tcW w:w="2977" w:type="dxa"/>
            <w:vMerge/>
          </w:tcPr>
          <w:p w:rsidR="00D62DFA" w:rsidRDefault="00D62DFA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973374" w:rsidRPr="007B3B90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105pt"/>
                <w:b w:val="0"/>
                <w:lang w:val="ru-RU" w:eastAsia="es-ES" w:bidi="es-ES"/>
              </w:rPr>
            </w:pPr>
            <w:r w:rsidRPr="007B3B90">
              <w:rPr>
                <w:rStyle w:val="2105pt"/>
                <w:b w:val="0"/>
                <w:lang w:val="ru-RU" w:eastAsia="es-ES" w:bidi="es-ES"/>
              </w:rPr>
              <w:t>Нормативно-правовая база, регламентирующие документы, механизмы и процедуры доступа и не дискриминации.</w:t>
            </w:r>
          </w:p>
          <w:p w:rsidR="00D62DFA" w:rsidRDefault="00D62DFA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</w:tcPr>
          <w:p w:rsidR="00D62DFA" w:rsidRDefault="0097337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B90">
              <w:rPr>
                <w:rStyle w:val="2105pt"/>
                <w:rFonts w:eastAsiaTheme="minorHAnsi"/>
                <w:b w:val="0"/>
                <w:lang w:val="ru-RU" w:eastAsia="es-ES" w:bidi="es-ES"/>
              </w:rPr>
              <w:t xml:space="preserve">Дифференцированный подход и индивидуальная работа </w:t>
            </w:r>
            <w:r>
              <w:rPr>
                <w:rStyle w:val="2105pt"/>
                <w:rFonts w:eastAsiaTheme="minorHAnsi"/>
                <w:b w:val="0"/>
                <w:lang w:val="ru-RU" w:eastAsia="es-ES" w:bidi="es-ES"/>
              </w:rPr>
              <w:t xml:space="preserve">с учащимися с ООП </w:t>
            </w:r>
            <w:r w:rsidRPr="007B3B90">
              <w:rPr>
                <w:rStyle w:val="2105pt"/>
                <w:rFonts w:eastAsiaTheme="minorHAnsi"/>
                <w:b w:val="0"/>
                <w:lang w:val="ru-RU" w:eastAsia="es-ES" w:bidi="es-ES"/>
              </w:rPr>
              <w:t>на уроках</w:t>
            </w:r>
            <w:proofErr w:type="gramStart"/>
            <w:r w:rsidRPr="007B3B90">
              <w:rPr>
                <w:rStyle w:val="2105pt"/>
                <w:rFonts w:eastAsiaTheme="minorHAnsi"/>
                <w:b w:val="0"/>
                <w:lang w:val="ru-RU" w:eastAsia="es-ES" w:bidi="es-ES"/>
              </w:rPr>
              <w:t>.</w:t>
            </w:r>
            <w:r>
              <w:rPr>
                <w:rStyle w:val="2105pt"/>
                <w:rFonts w:eastAsiaTheme="minorHAnsi"/>
                <w:b w:val="0"/>
                <w:lang w:val="ru-RU" w:eastAsia="es-ES" w:bidi="es-ES"/>
              </w:rPr>
              <w:t>(</w:t>
            </w:r>
            <w:proofErr w:type="gramEnd"/>
            <w:r>
              <w:rPr>
                <w:rStyle w:val="2105pt"/>
                <w:rFonts w:eastAsiaTheme="minorHAnsi"/>
                <w:b w:val="0"/>
                <w:lang w:val="ru-RU" w:eastAsia="es-ES" w:bidi="es-ES"/>
              </w:rPr>
              <w:t>переполненные классы)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Default="00D34EE4" w:rsidP="00D62DFA">
      <w:pPr>
        <w:pStyle w:val="a4"/>
        <w:rPr>
          <w:rStyle w:val="2105pt"/>
          <w:rFonts w:eastAsiaTheme="minorHAnsi"/>
          <w:lang w:val="ru-RU"/>
        </w:rPr>
      </w:pPr>
      <w:r w:rsidRPr="00A42C84">
        <w:rPr>
          <w:rStyle w:val="2105pt"/>
          <w:rFonts w:eastAsiaTheme="minorHAnsi"/>
          <w:lang w:val="ru-RU"/>
        </w:rPr>
        <w:t>Измерение</w:t>
      </w:r>
      <w:r w:rsidRPr="00A42C84">
        <w:rPr>
          <w:rStyle w:val="2105pt"/>
          <w:rFonts w:eastAsiaTheme="minorHAnsi"/>
        </w:rPr>
        <w:t xml:space="preserve"> IV. ОБРАЗОВАТЕЛЬНАЯ ЭФФЕКТИВНОСТЬ</w:t>
      </w:r>
    </w:p>
    <w:p w:rsidR="00D34EE4" w:rsidRDefault="00D34EE4" w:rsidP="00D34EE4">
      <w:pPr>
        <w:rPr>
          <w:rStyle w:val="2105pt"/>
          <w:rFonts w:eastAsiaTheme="minorHAnsi"/>
          <w:lang w:val="ru-RU"/>
        </w:rPr>
      </w:pPr>
      <w:r w:rsidRPr="00D34EE4">
        <w:rPr>
          <w:rStyle w:val="2105pt"/>
          <w:rFonts w:eastAsiaTheme="minorHAnsi"/>
          <w:lang w:val="ru-RU"/>
        </w:rPr>
        <w:t xml:space="preserve">Стандарт: </w:t>
      </w:r>
      <w:r w:rsidRPr="00D34EE4">
        <w:rPr>
          <w:rStyle w:val="2105pt"/>
          <w:rFonts w:eastAsiaTheme="minorHAnsi"/>
        </w:rPr>
        <w:t>4.1. Учреждение создает условия для организации и реализации качественного образовательного процесса</w:t>
      </w:r>
    </w:p>
    <w:p w:rsidR="00D34EE4" w:rsidRPr="00110278" w:rsidRDefault="00D34EE4" w:rsidP="00D34EE4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D62DFA" w:rsidRPr="00E164F8" w:rsidRDefault="00D34EE4" w:rsidP="00E164F8">
      <w:pPr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4.1.1. Ориентация на повышение качества образования и постоянное совершенствование кадровых и материальных ресурсов в стратегических и оперативных планах учреждения с механизмами мониторинга образовательной эффективности</w:t>
      </w:r>
      <w:r w:rsidR="00E164F8">
        <w:rPr>
          <w:rStyle w:val="22"/>
          <w:rFonts w:eastAsiaTheme="minorHAnsi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762" w:type="dxa"/>
            <w:gridSpan w:val="3"/>
          </w:tcPr>
          <w:p w:rsidR="00973374" w:rsidRDefault="00973374" w:rsidP="00973374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7B3B90">
              <w:rPr>
                <w:rStyle w:val="22"/>
              </w:rPr>
              <w:t>Во всех стратегических и оперативных планах</w:t>
            </w:r>
            <w:r>
              <w:rPr>
                <w:rStyle w:val="22"/>
              </w:rPr>
              <w:t xml:space="preserve"> гимназии</w:t>
            </w:r>
            <w:r w:rsidRPr="007B3B90">
              <w:rPr>
                <w:rStyle w:val="22"/>
              </w:rPr>
              <w:t xml:space="preserve"> делается акцент на повышение качества образования. </w:t>
            </w:r>
            <w:r>
              <w:rPr>
                <w:rStyle w:val="22"/>
              </w:rPr>
              <w:t>Отдельным параграфом определены цели, задачи и показатели эффективности. На повестках всех заседаний педагогического коллектива звучат вопросы повышения квалификации, переквалификации, участия в научно-исследовательской деятельности. Инициируются внутришкольный обмен опытом. В рамках бюджета изыскиваются средства для совершенствования материально-технического оснащения(приобретены 3 ноутбука для учителей предметников) . Оснащены техникой кабинеты гагаузского языка и литературы и румынского языка и литературы. (2 больших телевизора, стенды, ноутбук)</w:t>
            </w:r>
            <w:r w:rsidRPr="007B3B90">
              <w:rPr>
                <w:rStyle w:val="22"/>
              </w:rPr>
              <w:t xml:space="preserve">Вопросы, связанные с анализом качества знаний </w:t>
            </w:r>
            <w:r>
              <w:rPr>
                <w:rStyle w:val="22"/>
              </w:rPr>
              <w:t xml:space="preserve">и разработкой рекомендаций по повышению качества знаний </w:t>
            </w:r>
            <w:r w:rsidRPr="007B3B90">
              <w:rPr>
                <w:rStyle w:val="22"/>
              </w:rPr>
              <w:t>фигурирует в планах</w:t>
            </w:r>
            <w:r>
              <w:rPr>
                <w:rStyle w:val="22"/>
              </w:rPr>
              <w:t xml:space="preserve"> работы и повестке дня</w:t>
            </w:r>
            <w:r w:rsidRPr="007B3B90">
              <w:rPr>
                <w:rStyle w:val="22"/>
              </w:rPr>
              <w:t xml:space="preserve"> всех органов учреждения.</w:t>
            </w:r>
          </w:p>
          <w:p w:rsidR="00973374" w:rsidRPr="004E0C14" w:rsidRDefault="00973374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4E0C14">
              <w:rPr>
                <w:rStyle w:val="22"/>
                <w:i/>
              </w:rPr>
              <w:t>Программа развития гимназии на 2018-2023 годы</w:t>
            </w:r>
          </w:p>
          <w:p w:rsidR="00973374" w:rsidRPr="004E0C14" w:rsidRDefault="00973374" w:rsidP="00973374">
            <w:pPr>
              <w:pStyle w:val="21"/>
              <w:numPr>
                <w:ilvl w:val="0"/>
                <w:numId w:val="19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4E0C14">
              <w:rPr>
                <w:rStyle w:val="22"/>
                <w:i/>
              </w:rPr>
              <w:t>План работы на 2019-2020 учебный год.</w:t>
            </w:r>
          </w:p>
          <w:p w:rsidR="00973374" w:rsidRDefault="00973374" w:rsidP="00973374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 w:rsidRPr="00DA4492">
              <w:rPr>
                <w:rStyle w:val="22"/>
                <w:i/>
              </w:rPr>
              <w:t>План</w:t>
            </w:r>
            <w:r>
              <w:rPr>
                <w:rStyle w:val="22"/>
                <w:i/>
              </w:rPr>
              <w:t>ы</w:t>
            </w:r>
            <w:r w:rsidRPr="00DA4492">
              <w:rPr>
                <w:rStyle w:val="22"/>
                <w:i/>
              </w:rPr>
              <w:t xml:space="preserve"> админсоветов, совещаний при директоре, педсоветов, методсовета, методических комиссий предметников</w:t>
            </w:r>
          </w:p>
          <w:p w:rsidR="00973374" w:rsidRDefault="00973374" w:rsidP="00973374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>
              <w:rPr>
                <w:rStyle w:val="22"/>
                <w:i/>
              </w:rPr>
              <w:t>Протокола заседаний педсоветов, совещаний, МК, МС.</w:t>
            </w:r>
          </w:p>
          <w:p w:rsidR="00973374" w:rsidRDefault="00973374" w:rsidP="00973374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>
              <w:rPr>
                <w:rStyle w:val="22"/>
                <w:i/>
              </w:rPr>
              <w:t>Диагностика качества знаний за 7 лет.</w:t>
            </w:r>
          </w:p>
          <w:p w:rsidR="00973374" w:rsidRDefault="00973374" w:rsidP="00973374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>
              <w:rPr>
                <w:rStyle w:val="22"/>
                <w:i/>
              </w:rPr>
              <w:t>Диагностика повышения квалификации кадров за 7 лет</w:t>
            </w:r>
          </w:p>
          <w:p w:rsidR="00973374" w:rsidRPr="00DA4492" w:rsidRDefault="00973374" w:rsidP="00973374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rStyle w:val="22"/>
                <w:i/>
              </w:rPr>
            </w:pPr>
            <w:r>
              <w:rPr>
                <w:rStyle w:val="22"/>
                <w:i/>
              </w:rPr>
              <w:t>Публичный отчет директора за 2019-2020 учебный год</w:t>
            </w:r>
          </w:p>
          <w:p w:rsidR="00D62DFA" w:rsidRPr="00973374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762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E164F8">
        <w:tc>
          <w:tcPr>
            <w:tcW w:w="1809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976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Pr="00D34EE4" w:rsidRDefault="00D34EE4" w:rsidP="00D34EE4">
      <w:pPr>
        <w:rPr>
          <w:rFonts w:ascii="Times New Roman" w:hAnsi="Times New Roman" w:cs="Times New Roman"/>
          <w:b/>
          <w:sz w:val="24"/>
          <w:szCs w:val="24"/>
        </w:rPr>
      </w:pPr>
      <w:r w:rsidRPr="00D34EE4">
        <w:rPr>
          <w:rStyle w:val="22"/>
          <w:rFonts w:eastAsiaTheme="minorHAnsi"/>
        </w:rPr>
        <w:t>4.1.2. Эффективная реализация программ и мероприятий, запланированных в стратегических и оперативных планах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E164F8" w:rsidRDefault="00E164F8" w:rsidP="00E164F8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>Почти в</w:t>
            </w:r>
            <w:r w:rsidRPr="007938D8">
              <w:rPr>
                <w:rStyle w:val="22"/>
              </w:rPr>
              <w:t>се программы и мероприятия методического, учебного и воспитательного характеров, запланированные в течении 2019-2020 учебного года были реализованы</w:t>
            </w:r>
            <w:r>
              <w:rPr>
                <w:rStyle w:val="22"/>
              </w:rPr>
              <w:t>. В связи с тем, что деятельность образовательного учреждения была приостановлена на основании сложной эпидемиологической ситуации, учебное заведение продолжило функционирование в рамках дистанционного обучения. Данная форма работы новая, поэтому коллективу пришлось подстраиваться, включать новые формы работы, изучать их и внедрять. Некоторые моменты плана были изменены и адаптированы в соответствии со сложившейся ситуацией. Но методическая, корректирующая, мониторинговая деятельность продолжалась несколько в новом формате.</w:t>
            </w:r>
          </w:p>
          <w:p w:rsidR="00E164F8" w:rsidRDefault="00E164F8" w:rsidP="00E164F8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>В конце учебного года были представлены отчеты о реализации всего куррикулярного содержания учебных дисциплин.</w:t>
            </w:r>
          </w:p>
          <w:p w:rsidR="00D62DFA" w:rsidRPr="00E164F8" w:rsidRDefault="00E164F8" w:rsidP="00E164F8">
            <w:pPr>
              <w:pStyle w:val="21"/>
              <w:numPr>
                <w:ilvl w:val="0"/>
                <w:numId w:val="23"/>
              </w:numPr>
              <w:shd w:val="clear" w:color="auto" w:fill="auto"/>
              <w:spacing w:line="250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>
              <w:rPr>
                <w:rStyle w:val="22"/>
                <w:i/>
              </w:rPr>
              <w:t>Публичный отчет директора за 2019-2020 учебный год</w:t>
            </w:r>
            <w:r>
              <w:rPr>
                <w:rStyle w:val="22"/>
                <w:i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Pr="00D34EE4" w:rsidRDefault="00D34EE4" w:rsidP="00D34EE4">
      <w:pPr>
        <w:rPr>
          <w:rFonts w:ascii="Times New Roman" w:hAnsi="Times New Roman" w:cs="Times New Roman"/>
          <w:b/>
          <w:sz w:val="24"/>
          <w:szCs w:val="24"/>
        </w:rPr>
      </w:pPr>
      <w:r w:rsidRPr="00D34EE4">
        <w:rPr>
          <w:rStyle w:val="22"/>
          <w:rFonts w:eastAsiaTheme="minorHAnsi"/>
        </w:rPr>
        <w:t>4.1.3. Работа комиссий и советов учреждения. Обеспечение прозрачного, демократического и справедливого способа институциональной политики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Pr="0074166E" w:rsidRDefault="009E2326" w:rsidP="009E2326">
            <w:pPr>
              <w:pStyle w:val="21"/>
              <w:shd w:val="clear" w:color="auto" w:fill="auto"/>
              <w:spacing w:line="259" w:lineRule="exact"/>
              <w:ind w:firstLine="0"/>
              <w:jc w:val="both"/>
              <w:rPr>
                <w:rStyle w:val="22"/>
              </w:rPr>
            </w:pPr>
            <w:r w:rsidRPr="0074166E">
              <w:rPr>
                <w:rStyle w:val="22"/>
              </w:rPr>
              <w:t>В гимназии работают следующие комиссии и советы: педсовет, админсовет, методсовет, аттестационная комиссия, методические комиссии(5 МК), Совет по этике, ВМК, профком.</w:t>
            </w:r>
          </w:p>
          <w:p w:rsidR="009E2326" w:rsidRDefault="009E2326" w:rsidP="009E2326">
            <w:pPr>
              <w:pStyle w:val="21"/>
              <w:shd w:val="clear" w:color="auto" w:fill="auto"/>
              <w:spacing w:line="259" w:lineRule="exact"/>
              <w:ind w:firstLine="0"/>
              <w:jc w:val="both"/>
              <w:rPr>
                <w:rStyle w:val="22"/>
              </w:rPr>
            </w:pPr>
            <w:r w:rsidRPr="0074166E">
              <w:rPr>
                <w:rStyle w:val="22"/>
              </w:rPr>
              <w:t>Каждая комиссия и</w:t>
            </w:r>
            <w:r>
              <w:rPr>
                <w:rStyle w:val="22"/>
              </w:rPr>
              <w:t>м</w:t>
            </w:r>
            <w:r w:rsidRPr="0074166E">
              <w:rPr>
                <w:rStyle w:val="22"/>
              </w:rPr>
              <w:t>еет определенный регламент деятельности, утвержденный план работы и мероприятий.</w:t>
            </w:r>
            <w:r>
              <w:rPr>
                <w:rStyle w:val="22"/>
              </w:rPr>
              <w:t xml:space="preserve"> Все запланированные мероприятия, действия были реализованы.</w:t>
            </w:r>
          </w:p>
          <w:p w:rsidR="009E2326" w:rsidRPr="0074166E" w:rsidRDefault="009E2326" w:rsidP="009E2326">
            <w:pPr>
              <w:pStyle w:val="21"/>
              <w:numPr>
                <w:ilvl w:val="0"/>
                <w:numId w:val="24"/>
              </w:numPr>
              <w:shd w:val="clear" w:color="auto" w:fill="auto"/>
              <w:spacing w:line="259" w:lineRule="exact"/>
              <w:jc w:val="both"/>
              <w:rPr>
                <w:rStyle w:val="22"/>
                <w:i/>
              </w:rPr>
            </w:pPr>
            <w:r w:rsidRPr="0074166E">
              <w:rPr>
                <w:rStyle w:val="22"/>
                <w:i/>
              </w:rPr>
              <w:t>Положения по функционированию комиссий и советов</w:t>
            </w:r>
            <w:r>
              <w:rPr>
                <w:rStyle w:val="22"/>
                <w:i/>
              </w:rPr>
              <w:t>.</w:t>
            </w:r>
          </w:p>
          <w:p w:rsidR="009E2326" w:rsidRPr="0074166E" w:rsidRDefault="009E2326" w:rsidP="009E2326">
            <w:pPr>
              <w:pStyle w:val="21"/>
              <w:numPr>
                <w:ilvl w:val="0"/>
                <w:numId w:val="24"/>
              </w:numPr>
              <w:shd w:val="clear" w:color="auto" w:fill="auto"/>
              <w:spacing w:line="259" w:lineRule="exact"/>
              <w:jc w:val="both"/>
              <w:rPr>
                <w:rStyle w:val="22"/>
                <w:i/>
              </w:rPr>
            </w:pPr>
            <w:r w:rsidRPr="0074166E">
              <w:rPr>
                <w:rStyle w:val="22"/>
                <w:i/>
              </w:rPr>
              <w:t>Планы работы данных структур</w:t>
            </w:r>
          </w:p>
          <w:p w:rsidR="009E2326" w:rsidRPr="0074166E" w:rsidRDefault="009E2326" w:rsidP="009E2326">
            <w:pPr>
              <w:pStyle w:val="21"/>
              <w:numPr>
                <w:ilvl w:val="0"/>
                <w:numId w:val="24"/>
              </w:numPr>
              <w:shd w:val="clear" w:color="auto" w:fill="auto"/>
              <w:spacing w:line="259" w:lineRule="exact"/>
              <w:jc w:val="both"/>
              <w:rPr>
                <w:rStyle w:val="22"/>
                <w:i/>
              </w:rPr>
            </w:pPr>
            <w:r w:rsidRPr="0074166E">
              <w:rPr>
                <w:rStyle w:val="22"/>
                <w:i/>
              </w:rPr>
              <w:t>Протокола заседаний.</w:t>
            </w:r>
          </w:p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Pr="00110278" w:rsidRDefault="00D34EE4" w:rsidP="00D34EE4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D34EE4" w:rsidRDefault="00D34EE4" w:rsidP="00D34EE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4.1.4. Эргономичное управление инфраструктурой с разумным использованием финансовых ресурсов, необходимых для применения куррикулума и соблюдения стандартов качества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Default="009E2326" w:rsidP="009E2326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B6572F">
              <w:rPr>
                <w:rStyle w:val="22"/>
              </w:rPr>
              <w:t xml:space="preserve">Бюджет учебного заведения в этом учебном году был весьма ограниченным, а 2020 году еще и дефицитным. Этот бюджет </w:t>
            </w:r>
            <w:r w:rsidRPr="00B6572F">
              <w:rPr>
                <w:rStyle w:val="22"/>
              </w:rPr>
              <w:lastRenderedPageBreak/>
              <w:t>разделен по статейно и основные расходы строго регламентированы: заработная плата, налоги, страхование, услуги за тепло, электроэнергию, питание у</w:t>
            </w:r>
            <w:r>
              <w:rPr>
                <w:rStyle w:val="22"/>
              </w:rPr>
              <w:t xml:space="preserve">чащихся и др.. Поэтому тот минимума который есть, </w:t>
            </w:r>
            <w:r w:rsidRPr="00B6572F">
              <w:rPr>
                <w:rStyle w:val="22"/>
              </w:rPr>
              <w:t>решением админсовета</w:t>
            </w:r>
            <w:r>
              <w:rPr>
                <w:rStyle w:val="22"/>
              </w:rPr>
              <w:t>, был перенаправлен</w:t>
            </w:r>
            <w:r w:rsidRPr="00B6572F">
              <w:rPr>
                <w:rStyle w:val="22"/>
              </w:rPr>
              <w:t xml:space="preserve"> на реализацию стандартов качества. Вся финансовая деятельность учебного заведения ориентирована на соблюдение стандартов качества. В 2019-2020 учебном году все приобретения и расходы учреждения </w:t>
            </w:r>
            <w:r>
              <w:rPr>
                <w:rStyle w:val="22"/>
              </w:rPr>
              <w:t>( в том числе и грант на 5 000 евро)</w:t>
            </w:r>
            <w:r w:rsidRPr="00B6572F">
              <w:rPr>
                <w:rStyle w:val="22"/>
              </w:rPr>
              <w:t>были</w:t>
            </w:r>
            <w:r>
              <w:rPr>
                <w:rStyle w:val="22"/>
                <w:b/>
              </w:rPr>
              <w:t xml:space="preserve"> </w:t>
            </w:r>
            <w:r w:rsidRPr="00B6572F">
              <w:rPr>
                <w:rStyle w:val="22"/>
              </w:rPr>
              <w:t xml:space="preserve">направлены на решение вопросов </w:t>
            </w:r>
            <w:r w:rsidRPr="00F00D25">
              <w:rPr>
                <w:rStyle w:val="22"/>
                <w:b/>
                <w:i/>
              </w:rPr>
              <w:t>безопасности и здоровья</w:t>
            </w:r>
            <w:r w:rsidRPr="00B6572F">
              <w:rPr>
                <w:rStyle w:val="22"/>
              </w:rPr>
              <w:t xml:space="preserve">(ремонт лестницы при входе в гимназию со стороны минифутбольного поля, </w:t>
            </w:r>
            <w:r>
              <w:rPr>
                <w:rStyle w:val="22"/>
              </w:rPr>
              <w:t xml:space="preserve">приобретение </w:t>
            </w:r>
            <w:r w:rsidRPr="00B6572F">
              <w:rPr>
                <w:rStyle w:val="22"/>
              </w:rPr>
              <w:t>комплект</w:t>
            </w:r>
            <w:r>
              <w:rPr>
                <w:rStyle w:val="22"/>
              </w:rPr>
              <w:t>а</w:t>
            </w:r>
            <w:r w:rsidRPr="00B6572F">
              <w:rPr>
                <w:rStyle w:val="22"/>
              </w:rPr>
              <w:t xml:space="preserve"> мебели для столовой, оборудование и посуда для столовой),</w:t>
            </w:r>
            <w:r>
              <w:rPr>
                <w:rStyle w:val="22"/>
                <w:b/>
              </w:rPr>
              <w:t xml:space="preserve"> </w:t>
            </w:r>
            <w:r w:rsidRPr="00F00D25">
              <w:rPr>
                <w:rStyle w:val="22"/>
                <w:b/>
                <w:i/>
              </w:rPr>
              <w:t>демократизм в образовании</w:t>
            </w:r>
            <w:r>
              <w:rPr>
                <w:rStyle w:val="22"/>
                <w:b/>
              </w:rPr>
              <w:t>(</w:t>
            </w:r>
            <w:r w:rsidRPr="00F00D25">
              <w:rPr>
                <w:rStyle w:val="22"/>
              </w:rPr>
              <w:t>стенды, баннеры, кофе брейк на встречи/тренинги и круглые столы по теме прав детей и не дискриминационного отношения к нацменьшинствам.),</w:t>
            </w:r>
            <w:r>
              <w:rPr>
                <w:rStyle w:val="22"/>
              </w:rPr>
              <w:t xml:space="preserve"> инклюзивное образование ( 1 ноутбук, 4 планшета),</w:t>
            </w:r>
            <w:r w:rsidRPr="00F00D25">
              <w:rPr>
                <w:rStyle w:val="22"/>
              </w:rPr>
              <w:t xml:space="preserve"> </w:t>
            </w:r>
            <w:r w:rsidRPr="00F00D25">
              <w:rPr>
                <w:rStyle w:val="22"/>
                <w:b/>
                <w:i/>
              </w:rPr>
              <w:t>эффективность образования</w:t>
            </w:r>
            <w:r>
              <w:rPr>
                <w:rStyle w:val="22"/>
                <w:b/>
                <w:i/>
              </w:rPr>
              <w:t>(</w:t>
            </w:r>
            <w:r w:rsidRPr="00F00D25">
              <w:rPr>
                <w:rStyle w:val="22"/>
              </w:rPr>
              <w:t xml:space="preserve"> 2 телевизора в кабинеты гагаузского языка и литературы и </w:t>
            </w:r>
            <w:r>
              <w:rPr>
                <w:rStyle w:val="22"/>
              </w:rPr>
              <w:t>румынского языка и литературы, 3</w:t>
            </w:r>
            <w:r w:rsidRPr="00F00D25">
              <w:rPr>
                <w:rStyle w:val="22"/>
              </w:rPr>
              <w:t xml:space="preserve"> ноутбука,  1 ПК, оборудование в кабинеты физики, биологии и информатики, мебель в метод кабинет), </w:t>
            </w:r>
            <w:r>
              <w:rPr>
                <w:rStyle w:val="22"/>
              </w:rPr>
              <w:t>гендерное образование(по 10 комплектов гагаузского и молдавского национального костюма, )</w:t>
            </w:r>
          </w:p>
          <w:p w:rsidR="009E2326" w:rsidRPr="00061F7B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50" w:lineRule="exact"/>
              <w:jc w:val="both"/>
              <w:rPr>
                <w:rStyle w:val="2105pt"/>
                <w:b w:val="0"/>
                <w:i/>
              </w:rPr>
            </w:pPr>
            <w:r w:rsidRPr="00061F7B">
              <w:rPr>
                <w:rStyle w:val="2105pt"/>
                <w:lang w:val="ru-RU"/>
              </w:rPr>
              <w:t>Пуб</w:t>
            </w:r>
            <w:r w:rsidRPr="00061F7B">
              <w:rPr>
                <w:rStyle w:val="2105pt"/>
                <w:i/>
                <w:lang w:val="ru-RU"/>
              </w:rPr>
              <w:t>личный отчет директора за 2019-2020 учебный год</w:t>
            </w:r>
          </w:p>
          <w:p w:rsidR="009E2326" w:rsidRPr="00061F7B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50" w:lineRule="exact"/>
              <w:jc w:val="both"/>
              <w:rPr>
                <w:rStyle w:val="2105pt"/>
                <w:b w:val="0"/>
                <w:i/>
              </w:rPr>
            </w:pPr>
            <w:r w:rsidRPr="00061F7B">
              <w:rPr>
                <w:rStyle w:val="2105pt"/>
                <w:i/>
                <w:lang w:val="ru-RU"/>
              </w:rPr>
              <w:t xml:space="preserve">Протокола </w:t>
            </w:r>
            <w:proofErr w:type="spellStart"/>
            <w:r w:rsidRPr="00061F7B">
              <w:rPr>
                <w:rStyle w:val="2105pt"/>
                <w:i/>
                <w:lang w:val="ru-RU"/>
              </w:rPr>
              <w:t>админсоветов</w:t>
            </w:r>
            <w:proofErr w:type="spellEnd"/>
          </w:p>
          <w:p w:rsidR="009E2326" w:rsidRPr="00061F7B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50" w:lineRule="exact"/>
              <w:jc w:val="both"/>
              <w:rPr>
                <w:rStyle w:val="2105pt"/>
                <w:b w:val="0"/>
                <w:i/>
              </w:rPr>
            </w:pPr>
            <w:r w:rsidRPr="00061F7B">
              <w:rPr>
                <w:rStyle w:val="2105pt"/>
                <w:i/>
                <w:lang w:val="ru-RU"/>
              </w:rPr>
              <w:t>Финансовые накладные</w:t>
            </w:r>
          </w:p>
          <w:p w:rsidR="009E2326" w:rsidRPr="00061F7B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50" w:lineRule="exact"/>
              <w:jc w:val="both"/>
              <w:rPr>
                <w:rStyle w:val="2105pt"/>
                <w:b w:val="0"/>
                <w:i/>
              </w:rPr>
            </w:pPr>
            <w:r w:rsidRPr="00061F7B">
              <w:rPr>
                <w:rStyle w:val="2105pt"/>
                <w:rFonts w:eastAsia="Microsoft Sans Serif"/>
                <w:i/>
                <w:lang w:val="ru-RU"/>
              </w:rPr>
              <w:t>Приказы директора о распределении средств.</w:t>
            </w:r>
          </w:p>
          <w:p w:rsidR="00D62DFA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7B">
              <w:rPr>
                <w:rStyle w:val="2105pt"/>
                <w:rFonts w:eastAsia="Microsoft Sans Serif"/>
                <w:i/>
                <w:lang w:val="ru-RU"/>
              </w:rPr>
              <w:t>Проект «</w:t>
            </w:r>
            <w:r w:rsidRPr="00061F7B">
              <w:rPr>
                <w:rFonts w:eastAsiaTheme="minorEastAsia"/>
                <w:bCs/>
                <w:i/>
                <w:iCs/>
                <w:caps/>
                <w:kern w:val="24"/>
                <w:position w:val="1"/>
                <w:sz w:val="20"/>
                <w:szCs w:val="20"/>
                <w:u w:val="single"/>
                <w:lang w:eastAsia="ru-RU"/>
              </w:rPr>
              <w:t xml:space="preserve">«Устойчивые коммунитарные партнерства по защите прав этнических меньшинств в Республике Молдова», </w:t>
            </w:r>
            <w:r w:rsidRPr="00061F7B">
              <w:rPr>
                <w:rFonts w:eastAsiaTheme="minorEastAsia"/>
                <w:bCs/>
                <w:i/>
                <w:caps/>
                <w:kern w:val="24"/>
                <w:position w:val="1"/>
                <w:sz w:val="20"/>
                <w:szCs w:val="20"/>
                <w:lang w:eastAsia="ru-RU"/>
              </w:rPr>
              <w:t>при финансовой поддержке Европейского Союза</w:t>
            </w:r>
            <w:proofErr w:type="gramStart"/>
            <w:r w:rsidRPr="00061F7B">
              <w:rPr>
                <w:rFonts w:eastAsiaTheme="minorEastAsia"/>
                <w:bCs/>
                <w:i/>
                <w:caps/>
                <w:kern w:val="24"/>
                <w:position w:val="1"/>
                <w:sz w:val="20"/>
                <w:szCs w:val="20"/>
                <w:lang w:eastAsia="ru-RU"/>
              </w:rPr>
              <w:t>.(</w:t>
            </w:r>
            <w:proofErr w:type="gramEnd"/>
            <w:r w:rsidRPr="00061F7B">
              <w:rPr>
                <w:rFonts w:eastAsiaTheme="minorEastAsia"/>
                <w:bCs/>
                <w:i/>
                <w:caps/>
                <w:kern w:val="24"/>
                <w:position w:val="1"/>
                <w:sz w:val="20"/>
                <w:szCs w:val="20"/>
                <w:lang w:eastAsia="ru-RU"/>
              </w:rPr>
              <w:t>план деятельности, бюджет, накладные)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179" w:type="dxa"/>
            <w:gridSpan w:val="3"/>
          </w:tcPr>
          <w:p w:rsidR="00D62DFA" w:rsidRPr="004F66D7" w:rsidRDefault="00D470A6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дефицит бюджета. Необходимо пересмотреть учебный план и оптимизировать расходы за счет уменьшения нагрузки.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4.1.5. Разнообразие оборудования, материалов и учебных программ, в том числе адаптированного куррикулума и индивидуализированных образовательных планов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Default="009E2326" w:rsidP="009E2326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 w:rsidRPr="00B6572F">
              <w:rPr>
                <w:rStyle w:val="22"/>
              </w:rPr>
              <w:t>В учебном заведении открыты и функционируют два образовательных центра: Центр русской культуры и Центр национальных культур.</w:t>
            </w:r>
            <w:r>
              <w:rPr>
                <w:rStyle w:val="22"/>
              </w:rPr>
              <w:t xml:space="preserve"> Данные центры оснащены техникой и дидактическим/информационным материалом. Утверждены и реализованы планы деятельности. Оснащены кабинеты технологического воспитания для мальчиков и девочек. Приобретены ткани и древесные материалы для работы.</w:t>
            </w:r>
          </w:p>
          <w:p w:rsidR="00D470A6" w:rsidRPr="00D470A6" w:rsidRDefault="009E2326" w:rsidP="00D470A6">
            <w:pPr>
              <w:pStyle w:val="21"/>
              <w:numPr>
                <w:ilvl w:val="0"/>
                <w:numId w:val="26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061F7B">
              <w:rPr>
                <w:rStyle w:val="22"/>
                <w:i/>
              </w:rPr>
              <w:t>План деятельности(Центр русской культуры и Центр национальных культур)</w:t>
            </w:r>
          </w:p>
          <w:p w:rsidR="00D62DFA" w:rsidRPr="00D470A6" w:rsidRDefault="009E2326" w:rsidP="00D470A6">
            <w:pPr>
              <w:pStyle w:val="21"/>
              <w:numPr>
                <w:ilvl w:val="0"/>
                <w:numId w:val="26"/>
              </w:numPr>
              <w:shd w:val="clear" w:color="auto" w:fill="auto"/>
              <w:spacing w:line="254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D470A6">
              <w:rPr>
                <w:rStyle w:val="2105pt"/>
                <w:rFonts w:eastAsiaTheme="minorHAnsi"/>
                <w:lang w:val="ru-RU"/>
              </w:rPr>
              <w:t>Пуб</w:t>
            </w:r>
            <w:r w:rsidRPr="00D470A6">
              <w:rPr>
                <w:rStyle w:val="2105pt"/>
                <w:rFonts w:eastAsiaTheme="minorHAnsi"/>
                <w:i/>
                <w:lang w:val="ru-RU"/>
              </w:rPr>
              <w:t>личный отчет директора за 2019-2020 учебный год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62DFA" w:rsidRPr="004F66D7" w:rsidRDefault="00D470A6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утвердить индивидуальный учебный план. Интегрировать учебные предметы в начальном и гимназическом циклах.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4.1.6. Обеспечение квалифицированным преподавательским и вспомогательным персоналом. Соответствие должностных инструкций нормам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Pr="009E2326" w:rsidRDefault="009E2326" w:rsidP="009E2326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rStyle w:val="22"/>
                <w:lang w:val="ru-RU"/>
              </w:rPr>
            </w:pPr>
            <w:r>
              <w:rPr>
                <w:rStyle w:val="22"/>
              </w:rPr>
              <w:t>В учебном заведении работает квалифицированный педагогический коллектив. 70 % педагогов имеют 2 дидактическую категорию. В 2019-2020 учебном году читались</w:t>
            </w:r>
            <w:r w:rsidRPr="00061F7B">
              <w:rPr>
                <w:rStyle w:val="22"/>
              </w:rPr>
              <w:t xml:space="preserve"> все предметы. Основные предметы </w:t>
            </w:r>
            <w:r>
              <w:rPr>
                <w:rStyle w:val="22"/>
              </w:rPr>
              <w:t>преподаются квалифицированными специалистами</w:t>
            </w:r>
            <w:r w:rsidRPr="00061F7B">
              <w:rPr>
                <w:rStyle w:val="22"/>
              </w:rPr>
              <w:t>:</w:t>
            </w:r>
            <w:r>
              <w:rPr>
                <w:rStyle w:val="22"/>
              </w:rPr>
              <w:t xml:space="preserve"> математика, русский язык и литература, история, румынский язык и литература, </w:t>
            </w:r>
            <w:r w:rsidRPr="00061F7B">
              <w:rPr>
                <w:rStyle w:val="22"/>
              </w:rPr>
              <w:t xml:space="preserve"> физика</w:t>
            </w:r>
            <w:r>
              <w:rPr>
                <w:rStyle w:val="22"/>
              </w:rPr>
              <w:t xml:space="preserve">, гагаузский язык и литература, иностранные языки, биология и химия. </w:t>
            </w:r>
            <w:r>
              <w:rPr>
                <w:rStyle w:val="22"/>
                <w:lang w:val="ru-RU"/>
              </w:rPr>
              <w:t xml:space="preserve">Имеются утвержденные должностные инструкции для всего педагогического, вспомогательного и непедагогического персонала гимназии. </w:t>
            </w:r>
          </w:p>
          <w:p w:rsidR="009E2326" w:rsidRPr="009E2326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40" w:lineRule="exact"/>
              <w:jc w:val="both"/>
              <w:rPr>
                <w:rStyle w:val="22"/>
                <w:i/>
              </w:rPr>
            </w:pPr>
            <w:r>
              <w:rPr>
                <w:rStyle w:val="22"/>
                <w:i/>
                <w:lang w:val="ru-RU"/>
              </w:rPr>
              <w:t>Должностные инструкции для всех специалистов гимназии</w:t>
            </w:r>
          </w:p>
          <w:p w:rsidR="009E2326" w:rsidRPr="009E2326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40" w:lineRule="exact"/>
              <w:jc w:val="both"/>
              <w:rPr>
                <w:rStyle w:val="22"/>
                <w:i/>
              </w:rPr>
            </w:pPr>
            <w:r w:rsidRPr="009B6A2F">
              <w:rPr>
                <w:rStyle w:val="22"/>
                <w:i/>
              </w:rPr>
              <w:t>Отчеты по всеобучу</w:t>
            </w:r>
          </w:p>
          <w:p w:rsidR="00D62DFA" w:rsidRPr="009E2326" w:rsidRDefault="009E2326" w:rsidP="009E2326">
            <w:pPr>
              <w:pStyle w:val="21"/>
              <w:numPr>
                <w:ilvl w:val="0"/>
                <w:numId w:val="25"/>
              </w:numPr>
              <w:shd w:val="clear" w:color="auto" w:fill="auto"/>
              <w:spacing w:line="240" w:lineRule="exact"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9E2326">
              <w:rPr>
                <w:rStyle w:val="2105pt"/>
                <w:rFonts w:eastAsiaTheme="minorHAnsi"/>
                <w:lang w:val="ru-RU"/>
              </w:rPr>
              <w:t>Пуб</w:t>
            </w:r>
            <w:r w:rsidRPr="009E2326">
              <w:rPr>
                <w:rStyle w:val="2105pt"/>
                <w:rFonts w:eastAsiaTheme="minorHAnsi"/>
                <w:i/>
                <w:lang w:val="ru-RU"/>
              </w:rPr>
              <w:t>личный отчет директора за 2019-2020 учебный год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62DFA" w:rsidRPr="004F66D7" w:rsidRDefault="009E2326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  <w:lang w:val="ru-RU"/>
              </w:rPr>
              <w:t xml:space="preserve">Необходимо вести кадровую политику продвижения квалифицированных специалистов и повышения квалификации дидактических кадров. Увы </w:t>
            </w:r>
            <w:r>
              <w:rPr>
                <w:rStyle w:val="22"/>
                <w:rFonts w:eastAsiaTheme="minorHAnsi"/>
              </w:rPr>
              <w:t xml:space="preserve">нет узких специалистов по </w:t>
            </w:r>
            <w:proofErr w:type="gramStart"/>
            <w:r>
              <w:rPr>
                <w:rStyle w:val="22"/>
                <w:rFonts w:eastAsiaTheme="minorHAnsi"/>
              </w:rPr>
              <w:t>ИЗО</w:t>
            </w:r>
            <w:proofErr w:type="gramEnd"/>
            <w:r>
              <w:rPr>
                <w:rStyle w:val="22"/>
                <w:rFonts w:eastAsiaTheme="minorHAnsi"/>
              </w:rPr>
              <w:t>, Музыкальному и технологическому воспитанию.</w:t>
            </w:r>
          </w:p>
        </w:tc>
      </w:tr>
      <w:tr w:rsidR="00D62DFA" w:rsidRPr="004F66D7" w:rsidTr="00D62DFA">
        <w:tc>
          <w:tcPr>
            <w:tcW w:w="2392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62DFA" w:rsidRPr="004F66D7" w:rsidRDefault="007416EF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62DFA" w:rsidRPr="004F66D7" w:rsidRDefault="00D62DFA" w:rsidP="00D62D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Pr="00110278" w:rsidRDefault="00D34EE4" w:rsidP="00D34EE4">
      <w:pPr>
        <w:pStyle w:val="21"/>
        <w:shd w:val="clear" w:color="auto" w:fill="auto"/>
        <w:spacing w:after="60" w:line="210" w:lineRule="exact"/>
        <w:ind w:firstLine="0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D34EE4" w:rsidRDefault="00D34EE4" w:rsidP="00D34EE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4.1.7. Применение куррикулума с адаптацией к местным и институциональным условиям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Default="009E2326" w:rsidP="009E2326">
            <w:pPr>
              <w:pStyle w:val="21"/>
              <w:shd w:val="clear" w:color="auto" w:fill="auto"/>
              <w:spacing w:after="60" w:line="21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Гимназия работает по учебному плану 2.4. для начальных школ, гимназий с русским языком обучения для учащихся гагаузской национальности. В начале учебного года разрабатывается и утверждается учебный план гимназии(распределение часов с учетом классов, количества учащихся) на основе вышеперечисленного рамочного. Так как в учебном заведении весь контингент учащихся гагаузы, то деление и преподавание других языков нацменьшинств не ведется. </w:t>
            </w:r>
          </w:p>
          <w:p w:rsidR="00D34EE4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462">
              <w:rPr>
                <w:rStyle w:val="2105pt"/>
                <w:rFonts w:eastAsiaTheme="minorHAnsi"/>
                <w:i/>
                <w:lang w:val="ru-RU" w:eastAsia="es-ES" w:bidi="es-ES"/>
              </w:rPr>
              <w:t>Учебный план</w:t>
            </w:r>
            <w:r>
              <w:rPr>
                <w:rStyle w:val="2105pt"/>
                <w:rFonts w:eastAsiaTheme="minorHAnsi"/>
                <w:i/>
                <w:lang w:val="ru-RU" w:eastAsia="es-ES" w:bidi="es-ES"/>
              </w:rPr>
              <w:t xml:space="preserve"> гимназии.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470A6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утвердить учебный план согласно потребностям учащегося и нормам Министерства здравоохранения по нагрузке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недели.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470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2DFA" w:rsidRDefault="00D62DFA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Default="00D34EE4" w:rsidP="00D34EE4">
      <w:pPr>
        <w:rPr>
          <w:rStyle w:val="2105pt"/>
          <w:rFonts w:eastAsiaTheme="minorHAnsi"/>
          <w:lang w:val="ru-RU"/>
        </w:rPr>
      </w:pPr>
      <w:r>
        <w:rPr>
          <w:rStyle w:val="2105pt"/>
          <w:rFonts w:eastAsiaTheme="minorHAnsi"/>
          <w:lang w:val="ru-RU"/>
        </w:rPr>
        <w:t xml:space="preserve">Стандарт: </w:t>
      </w:r>
      <w:r w:rsidRPr="00D34EE4">
        <w:rPr>
          <w:rStyle w:val="2105pt"/>
          <w:rFonts w:eastAsiaTheme="minorHAnsi"/>
        </w:rPr>
        <w:t>4.2. Дидактические кадры эффективно используют образовательные ресурсы в соответствии с целями, установленными национальной учебной программой</w:t>
      </w:r>
    </w:p>
    <w:p w:rsidR="00D34EE4" w:rsidRPr="00110278" w:rsidRDefault="00D34EE4" w:rsidP="00D34EE4">
      <w:pPr>
        <w:pStyle w:val="21"/>
        <w:shd w:val="clear" w:color="auto" w:fill="auto"/>
        <w:spacing w:after="60" w:line="21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D34EE4" w:rsidRPr="00D34EE4" w:rsidRDefault="00D34EE4" w:rsidP="00D34EE4">
      <w:pPr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4.2.1. Использование конкретных процедур реализации куррикулума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Default="009E2326" w:rsidP="009E2326">
            <w:pPr>
              <w:pStyle w:val="21"/>
              <w:shd w:val="clear" w:color="auto" w:fill="auto"/>
              <w:spacing w:after="60" w:line="210" w:lineRule="exact"/>
              <w:ind w:firstLine="0"/>
              <w:rPr>
                <w:rStyle w:val="22"/>
              </w:rPr>
            </w:pPr>
            <w:r>
              <w:rPr>
                <w:rStyle w:val="22"/>
                <w:lang w:val="ru-RU"/>
              </w:rPr>
              <w:t>В начале учебного года разрабатываются, рассматриваются и утверждаются на МК и приказом директора календарно-тематическое планирование по всем предметам</w:t>
            </w:r>
            <w:proofErr w:type="gramStart"/>
            <w:r>
              <w:rPr>
                <w:rStyle w:val="22"/>
                <w:lang w:val="ru-RU"/>
              </w:rPr>
              <w:t>.</w:t>
            </w:r>
            <w:r w:rsidRPr="009B6A2F">
              <w:rPr>
                <w:rStyle w:val="22"/>
              </w:rPr>
              <w:t>В</w:t>
            </w:r>
            <w:proofErr w:type="gramEnd"/>
            <w:r w:rsidRPr="009B6A2F">
              <w:rPr>
                <w:rStyle w:val="22"/>
              </w:rPr>
              <w:t>се</w:t>
            </w:r>
            <w:r>
              <w:rPr>
                <w:rStyle w:val="22"/>
                <w:b/>
              </w:rPr>
              <w:t xml:space="preserve"> </w:t>
            </w:r>
            <w:r w:rsidRPr="009B6A2F">
              <w:rPr>
                <w:rStyle w:val="22"/>
              </w:rPr>
              <w:t>предметные куррикулумы реализуются в рамках</w:t>
            </w:r>
            <w:r>
              <w:rPr>
                <w:rStyle w:val="22"/>
              </w:rPr>
              <w:t xml:space="preserve"> и на основе </w:t>
            </w:r>
            <w:r w:rsidRPr="009B6A2F">
              <w:rPr>
                <w:rStyle w:val="22"/>
              </w:rPr>
              <w:t xml:space="preserve"> регламентирующих документов: Положений, Инструкций, Методологий.</w:t>
            </w:r>
            <w:r>
              <w:rPr>
                <w:rStyle w:val="22"/>
              </w:rPr>
              <w:t xml:space="preserve"> В 2019-2020 году началось внедрение нового куррикулума по некоторым предметам и возрастам.</w:t>
            </w:r>
          </w:p>
          <w:p w:rsidR="009E2326" w:rsidRPr="009E2326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after="60" w:line="210" w:lineRule="exact"/>
              <w:rPr>
                <w:rStyle w:val="2105pt"/>
                <w:b w:val="0"/>
                <w:i/>
              </w:rPr>
            </w:pPr>
            <w:r w:rsidRPr="009B6A2F">
              <w:rPr>
                <w:rStyle w:val="2105pt"/>
                <w:i/>
                <w:lang w:val="ru-RU"/>
              </w:rPr>
              <w:t xml:space="preserve">Национальный </w:t>
            </w:r>
            <w:proofErr w:type="spellStart"/>
            <w:r w:rsidRPr="009B6A2F">
              <w:rPr>
                <w:rStyle w:val="2105pt"/>
                <w:i/>
                <w:lang w:val="ru-RU"/>
              </w:rPr>
              <w:t>куррикулум</w:t>
            </w:r>
            <w:proofErr w:type="spellEnd"/>
          </w:p>
          <w:p w:rsidR="009E2326" w:rsidRPr="009E2326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after="60" w:line="210" w:lineRule="exact"/>
              <w:rPr>
                <w:rStyle w:val="2105pt"/>
                <w:b w:val="0"/>
                <w:i/>
              </w:rPr>
            </w:pPr>
            <w:r>
              <w:rPr>
                <w:rStyle w:val="2105pt"/>
                <w:i/>
                <w:lang w:val="ru-RU"/>
              </w:rPr>
              <w:t>Календарно-тематическое планирование по всем предметам</w:t>
            </w:r>
          </w:p>
          <w:p w:rsidR="00D34EE4" w:rsidRPr="009E2326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after="60" w:line="210" w:lineRule="exact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 w:rsidRPr="009E2326">
              <w:rPr>
                <w:rStyle w:val="2105pt"/>
                <w:rFonts w:eastAsiaTheme="minorHAnsi"/>
                <w:i/>
                <w:lang w:val="ru-RU"/>
              </w:rPr>
              <w:t>Методологии, Положения, Инструкции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7416EF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E2326" w:rsidRPr="009E2326" w:rsidRDefault="009E2326" w:rsidP="009E2326">
      <w:pPr>
        <w:rPr>
          <w:rFonts w:ascii="Times New Roman" w:hAnsi="Times New Roman" w:cs="Times New Roman"/>
          <w:b/>
          <w:sz w:val="24"/>
          <w:szCs w:val="24"/>
        </w:rPr>
      </w:pPr>
      <w:r w:rsidRPr="009E2326">
        <w:rPr>
          <w:rStyle w:val="22"/>
          <w:rFonts w:eastAsiaTheme="minorHAnsi"/>
        </w:rPr>
        <w:t>4.2.2. Наличие в стратегических и оперативных планах программ непрерывного обучения кадров с учетом индивидуальных, институциональных и национальных потребностей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2326" w:rsidRPr="004F66D7" w:rsidTr="009E2326">
        <w:tc>
          <w:tcPr>
            <w:tcW w:w="2392" w:type="dxa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9E2326" w:rsidRDefault="009E2326" w:rsidP="009E2326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 w:rsidRPr="001C7462">
              <w:rPr>
                <w:rStyle w:val="22"/>
              </w:rPr>
              <w:t>В стратегическом планировании четко регламентируется данный аспект по повышению профессионального мастерства педагогов. Все вопросы , касающиеся современных подходов и новшеств в образовании всегда берутся во внимание и являются краеугольными вопросами обсуждения на педсоветах.</w:t>
            </w:r>
            <w:r>
              <w:rPr>
                <w:rStyle w:val="22"/>
              </w:rPr>
              <w:t xml:space="preserve"> Ежегодно плодотворно работает аттестационная комиссия. В рамках методической работы изучаются, обсуждаются и презентуются различные достижения из опыта работы дидактических кадров. В рамках гимназии было организовано и проведено три Районных методических объединения по обмену опытом(преподавателей гагаузского, русского и румынского языков.)</w:t>
            </w:r>
          </w:p>
          <w:p w:rsidR="009E2326" w:rsidRPr="00097140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097140">
              <w:rPr>
                <w:rStyle w:val="22"/>
                <w:i/>
              </w:rPr>
              <w:t>Программа развития гимназии 2018-2023 годы</w:t>
            </w:r>
          </w:p>
          <w:p w:rsidR="009E2326" w:rsidRPr="00097140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4" w:lineRule="exact"/>
              <w:jc w:val="both"/>
              <w:rPr>
                <w:rStyle w:val="22"/>
                <w:i/>
              </w:rPr>
            </w:pPr>
            <w:r w:rsidRPr="00097140">
              <w:rPr>
                <w:rStyle w:val="22"/>
                <w:i/>
              </w:rPr>
              <w:t>План работы гимназии на 2019-2020 учебный год</w:t>
            </w:r>
          </w:p>
          <w:p w:rsidR="009E2326" w:rsidRPr="00097140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4" w:lineRule="exact"/>
              <w:jc w:val="both"/>
              <w:rPr>
                <w:rStyle w:val="22"/>
              </w:rPr>
            </w:pPr>
            <w:r w:rsidRPr="00097140">
              <w:rPr>
                <w:rStyle w:val="22"/>
                <w:i/>
              </w:rPr>
              <w:t>Отчеты и выступления учителей на педсоветах и МК</w:t>
            </w:r>
          </w:p>
          <w:p w:rsidR="009E2326" w:rsidRPr="009E2326" w:rsidRDefault="009E2326" w:rsidP="009E2326">
            <w:pPr>
              <w:pStyle w:val="21"/>
              <w:numPr>
                <w:ilvl w:val="0"/>
                <w:numId w:val="27"/>
              </w:numPr>
              <w:shd w:val="clear" w:color="auto" w:fill="auto"/>
              <w:spacing w:after="60" w:line="210" w:lineRule="exact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val="ro-RO" w:eastAsia="ro-RO" w:bidi="ro-RO"/>
              </w:rPr>
            </w:pPr>
            <w:r>
              <w:rPr>
                <w:rStyle w:val="22"/>
                <w:i/>
              </w:rPr>
              <w:t>Публичный отчет директора за 2019-2020 учебный год</w:t>
            </w:r>
          </w:p>
        </w:tc>
      </w:tr>
      <w:tr w:rsidR="009E2326" w:rsidRPr="004F66D7" w:rsidTr="009E2326">
        <w:tc>
          <w:tcPr>
            <w:tcW w:w="2392" w:type="dxa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326" w:rsidRPr="004F66D7" w:rsidTr="009E2326">
        <w:tc>
          <w:tcPr>
            <w:tcW w:w="2392" w:type="dxa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E2326" w:rsidRPr="004F66D7" w:rsidRDefault="009E2326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4EE4" w:rsidRPr="00110278" w:rsidRDefault="00D34EE4" w:rsidP="00D34EE4">
      <w:pPr>
        <w:pStyle w:val="21"/>
        <w:shd w:val="clear" w:color="auto" w:fill="auto"/>
        <w:spacing w:after="60" w:line="210" w:lineRule="exact"/>
        <w:ind w:firstLine="0"/>
        <w:jc w:val="both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D34EE4" w:rsidRDefault="00D34EE4" w:rsidP="00D34EE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4.2.3. Наличие достаточного количества персонала для достижения целей, установленных национальным куррикулумом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34EE4" w:rsidRPr="004F66D7" w:rsidRDefault="003F3F2A" w:rsidP="009E2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предметы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2019-2020 учебного года читались и были реализованы содержание всех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куррикулярных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 согласно учебному плану.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3F3F2A" w:rsidRDefault="003F3F2A" w:rsidP="003F3F2A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>
              <w:rPr>
                <w:rStyle w:val="22"/>
                <w:lang w:val="ru-RU"/>
              </w:rPr>
              <w:t>На конец учебного года и</w:t>
            </w:r>
            <w:r>
              <w:rPr>
                <w:rStyle w:val="22"/>
              </w:rPr>
              <w:t>меется вакант: преподаватели румынского и английского языков.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7416EF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4.2.4. Мониторинг использования образовательных ресурсов и применения интерактивных стратегий обучения, в том числе ИКТ, в образовательном процессе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3F3F2A" w:rsidRDefault="003F3F2A" w:rsidP="003F3F2A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  <w:b/>
              </w:rPr>
              <w:t>В</w:t>
            </w:r>
            <w:r w:rsidRPr="00C32C96">
              <w:rPr>
                <w:rStyle w:val="22"/>
              </w:rPr>
              <w:t xml:space="preserve">се педагоги работали в рамках организации дистанционного обучения с использованием групп в соцсетях: </w:t>
            </w:r>
            <w:proofErr w:type="spellStart"/>
            <w:r w:rsidRPr="00C32C96">
              <w:rPr>
                <w:rStyle w:val="22"/>
                <w:lang w:val="en-US"/>
              </w:rPr>
              <w:t>Viber</w:t>
            </w:r>
            <w:proofErr w:type="spellEnd"/>
            <w:r w:rsidRPr="00C32C96">
              <w:rPr>
                <w:rStyle w:val="22"/>
              </w:rPr>
              <w:t xml:space="preserve"> и </w:t>
            </w:r>
            <w:proofErr w:type="spellStart"/>
            <w:r w:rsidRPr="00C32C96">
              <w:rPr>
                <w:rStyle w:val="22"/>
                <w:lang w:val="en-US"/>
              </w:rPr>
              <w:t>WhatsApp</w:t>
            </w:r>
            <w:proofErr w:type="spellEnd"/>
            <w:r w:rsidRPr="00C32C96">
              <w:rPr>
                <w:rStyle w:val="22"/>
              </w:rPr>
              <w:t>. Но из 22 педагогов 2 – не владеют/не имеют навыков работы на компьютере. Остальные педагоги работают с интерфейсом компьютера и владеют базовыми программами. Вся документация в учебном заведении ведется в печатном варианте.</w:t>
            </w:r>
            <w:r>
              <w:rPr>
                <w:rStyle w:val="22"/>
              </w:rPr>
              <w:t xml:space="preserve"> </w:t>
            </w:r>
          </w:p>
          <w:p w:rsidR="003F3F2A" w:rsidRDefault="003F3F2A" w:rsidP="003F3F2A">
            <w:pPr>
              <w:pStyle w:val="21"/>
              <w:shd w:val="clear" w:color="auto" w:fill="auto"/>
              <w:spacing w:line="254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Многие педагоги активно используют презентации в </w:t>
            </w:r>
            <w:proofErr w:type="spellStart"/>
            <w:r>
              <w:rPr>
                <w:rStyle w:val="22"/>
                <w:lang w:val="en-US"/>
              </w:rPr>
              <w:t>Pover</w:t>
            </w:r>
            <w:proofErr w:type="spellEnd"/>
            <w:r w:rsidRPr="00C32C96">
              <w:rPr>
                <w:rStyle w:val="22"/>
              </w:rPr>
              <w:t xml:space="preserve"> </w:t>
            </w:r>
            <w:r>
              <w:rPr>
                <w:rStyle w:val="22"/>
                <w:lang w:val="en-US"/>
              </w:rPr>
              <w:t>Point</w:t>
            </w:r>
            <w:r>
              <w:rPr>
                <w:rStyle w:val="22"/>
              </w:rPr>
              <w:t xml:space="preserve">, работают в </w:t>
            </w:r>
            <w:r>
              <w:rPr>
                <w:rStyle w:val="22"/>
                <w:lang w:val="en-US"/>
              </w:rPr>
              <w:t>ZOOM</w:t>
            </w:r>
            <w:r w:rsidRPr="00FD23E3">
              <w:rPr>
                <w:rStyle w:val="22"/>
              </w:rPr>
              <w:t xml:space="preserve"> </w:t>
            </w:r>
            <w:r>
              <w:rPr>
                <w:rStyle w:val="22"/>
                <w:lang w:val="en-US"/>
              </w:rPr>
              <w:t>Google</w:t>
            </w:r>
            <w:r w:rsidRPr="00FD23E3">
              <w:rPr>
                <w:rStyle w:val="22"/>
              </w:rPr>
              <w:t xml:space="preserve"> </w:t>
            </w:r>
            <w:r>
              <w:rPr>
                <w:rStyle w:val="22"/>
                <w:lang w:val="en-US"/>
              </w:rPr>
              <w:t>CLASS</w:t>
            </w:r>
            <w:r>
              <w:rPr>
                <w:rStyle w:val="22"/>
              </w:rPr>
              <w:t xml:space="preserve">, используют интернет ресурсы для ежедневных своих уроков. </w:t>
            </w:r>
          </w:p>
          <w:p w:rsidR="00D34EE4" w:rsidRPr="003F3F2A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3F3F2A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Но необходимо работать над освоением и использованием новых образовательных платформ.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Pr="00110278" w:rsidRDefault="00457D57" w:rsidP="00457D57">
      <w:pPr>
        <w:pStyle w:val="21"/>
        <w:shd w:val="clear" w:color="auto" w:fill="auto"/>
        <w:spacing w:line="250" w:lineRule="exact"/>
        <w:ind w:firstLine="0"/>
        <w:jc w:val="both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457D57" w:rsidRDefault="00457D57" w:rsidP="00457D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4.2.5. Разработка дидактических проектов в соответствии с принципами обучения, ориентированных на ученика / ребенка и на формирование компетенций, с использованием куррикулума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3F3F2A">
        <w:trPr>
          <w:trHeight w:val="1898"/>
        </w:trPr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3F3F2A" w:rsidRPr="00FD23E3" w:rsidRDefault="003F3F2A" w:rsidP="003F3F2A">
            <w:pPr>
              <w:pStyle w:val="21"/>
              <w:shd w:val="clear" w:color="auto" w:fill="auto"/>
              <w:spacing w:line="250" w:lineRule="exact"/>
              <w:ind w:firstLine="0"/>
              <w:jc w:val="both"/>
              <w:rPr>
                <w:rStyle w:val="22"/>
              </w:rPr>
            </w:pPr>
            <w:r w:rsidRPr="00FD23E3">
              <w:rPr>
                <w:rStyle w:val="22"/>
              </w:rPr>
              <w:t>Каждый педагог ежедневно разрабатывает дид</w:t>
            </w:r>
            <w:r>
              <w:rPr>
                <w:rStyle w:val="22"/>
              </w:rPr>
              <w:t>актические проекты своих уроков</w:t>
            </w:r>
            <w:r>
              <w:rPr>
                <w:rStyle w:val="22"/>
                <w:lang w:val="ru-RU"/>
              </w:rPr>
              <w:t xml:space="preserve"> с учетом дифференцированного, модульного, тематического, интегрированного, </w:t>
            </w:r>
            <w:proofErr w:type="spellStart"/>
            <w:r>
              <w:rPr>
                <w:rStyle w:val="22"/>
                <w:lang w:val="ru-RU"/>
              </w:rPr>
              <w:t>деятельностного</w:t>
            </w:r>
            <w:proofErr w:type="spellEnd"/>
            <w:r>
              <w:rPr>
                <w:rStyle w:val="22"/>
                <w:lang w:val="ru-RU"/>
              </w:rPr>
              <w:t xml:space="preserve"> подходов в соответствии с требованиями нового </w:t>
            </w:r>
            <w:proofErr w:type="spellStart"/>
            <w:r>
              <w:rPr>
                <w:rStyle w:val="22"/>
                <w:lang w:val="ru-RU"/>
              </w:rPr>
              <w:t>куррикулума</w:t>
            </w:r>
            <w:proofErr w:type="spellEnd"/>
            <w:r>
              <w:rPr>
                <w:rStyle w:val="22"/>
                <w:lang w:val="ru-RU"/>
              </w:rPr>
              <w:t xml:space="preserve"> 2019. . </w:t>
            </w:r>
            <w:r w:rsidRPr="00FD23E3">
              <w:rPr>
                <w:rStyle w:val="22"/>
              </w:rPr>
              <w:t xml:space="preserve"> Проводиться регулярный мониторинг наличия и оформления данных планов.</w:t>
            </w:r>
          </w:p>
          <w:p w:rsidR="00D34EE4" w:rsidRPr="004F66D7" w:rsidRDefault="003F3F2A" w:rsidP="003F3F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E3">
              <w:rPr>
                <w:rStyle w:val="2105pt"/>
                <w:rFonts w:eastAsiaTheme="minorHAnsi"/>
                <w:i/>
                <w:lang w:val="ru-RU" w:eastAsia="es-ES" w:bidi="es-ES"/>
              </w:rPr>
              <w:t>Справки заместителя директора по УВР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4.2.6. Разумная и мотивирующая организация и проведение оценки результатов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3F3F2A" w:rsidRDefault="003F3F2A" w:rsidP="003F3F2A">
            <w:pPr>
              <w:pStyle w:val="21"/>
              <w:shd w:val="clear" w:color="auto" w:fill="auto"/>
              <w:spacing w:line="24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Проводит</w:t>
            </w:r>
            <w:r w:rsidRPr="00FD23E3">
              <w:rPr>
                <w:rStyle w:val="22"/>
              </w:rPr>
              <w:t xml:space="preserve">ся корректирующая деятельность молодых специалистов, даются рекомендации по совершенствованию мастерства. Проводятся посещения уроков и анализ уровня преподавания и формирования специфических компетенций по предметам. </w:t>
            </w:r>
            <w:r>
              <w:rPr>
                <w:rStyle w:val="22"/>
              </w:rPr>
              <w:t>Анализируются общие итоги по семестрам и годовым результатам. Оформляются диагностические материалы сравнительного анализа по предметам педагогам, классам, нескольких лет)</w:t>
            </w:r>
          </w:p>
          <w:p w:rsidR="003F3F2A" w:rsidRPr="000474B6" w:rsidRDefault="003F3F2A" w:rsidP="003F3F2A">
            <w:pPr>
              <w:pStyle w:val="21"/>
              <w:numPr>
                <w:ilvl w:val="0"/>
                <w:numId w:val="29"/>
              </w:numPr>
              <w:shd w:val="clear" w:color="auto" w:fill="auto"/>
              <w:spacing w:line="240" w:lineRule="exact"/>
              <w:rPr>
                <w:rStyle w:val="22"/>
                <w:i/>
              </w:rPr>
            </w:pPr>
            <w:r w:rsidRPr="000474B6">
              <w:rPr>
                <w:rStyle w:val="22"/>
                <w:i/>
              </w:rPr>
              <w:t>Журналы посещений уроков</w:t>
            </w:r>
          </w:p>
          <w:p w:rsidR="003F3F2A" w:rsidRPr="000474B6" w:rsidRDefault="003F3F2A" w:rsidP="003F3F2A">
            <w:pPr>
              <w:pStyle w:val="21"/>
              <w:numPr>
                <w:ilvl w:val="0"/>
                <w:numId w:val="29"/>
              </w:numPr>
              <w:shd w:val="clear" w:color="auto" w:fill="auto"/>
              <w:spacing w:line="240" w:lineRule="exact"/>
              <w:rPr>
                <w:rStyle w:val="22"/>
                <w:i/>
              </w:rPr>
            </w:pPr>
            <w:r w:rsidRPr="000474B6">
              <w:rPr>
                <w:rStyle w:val="22"/>
                <w:i/>
              </w:rPr>
              <w:t>Справки заместителя директора по УВР</w:t>
            </w:r>
          </w:p>
          <w:p w:rsidR="003F3F2A" w:rsidRPr="000474B6" w:rsidRDefault="003F3F2A" w:rsidP="003F3F2A">
            <w:pPr>
              <w:pStyle w:val="21"/>
              <w:numPr>
                <w:ilvl w:val="0"/>
                <w:numId w:val="29"/>
              </w:numPr>
              <w:shd w:val="clear" w:color="auto" w:fill="auto"/>
              <w:spacing w:line="240" w:lineRule="exact"/>
              <w:rPr>
                <w:rStyle w:val="22"/>
                <w:i/>
              </w:rPr>
            </w:pPr>
            <w:r w:rsidRPr="000474B6">
              <w:rPr>
                <w:rStyle w:val="22"/>
                <w:i/>
              </w:rPr>
              <w:t>Материалы аттестации педагогов.</w:t>
            </w:r>
          </w:p>
          <w:p w:rsidR="003F3F2A" w:rsidRDefault="003F3F2A" w:rsidP="003F3F2A">
            <w:pPr>
              <w:pStyle w:val="21"/>
              <w:numPr>
                <w:ilvl w:val="0"/>
                <w:numId w:val="29"/>
              </w:numPr>
              <w:shd w:val="clear" w:color="auto" w:fill="auto"/>
              <w:spacing w:line="240" w:lineRule="exact"/>
              <w:rPr>
                <w:rStyle w:val="22"/>
                <w:i/>
              </w:rPr>
            </w:pPr>
            <w:r>
              <w:rPr>
                <w:rStyle w:val="22"/>
                <w:i/>
              </w:rPr>
              <w:t>Порт</w:t>
            </w:r>
            <w:r w:rsidRPr="000474B6">
              <w:rPr>
                <w:rStyle w:val="22"/>
                <w:i/>
              </w:rPr>
              <w:t>фолио дидактических кадров</w:t>
            </w:r>
          </w:p>
          <w:p w:rsidR="00D34EE4" w:rsidRPr="003F3F2A" w:rsidRDefault="003F3F2A" w:rsidP="003F3F2A">
            <w:pPr>
              <w:pStyle w:val="21"/>
              <w:numPr>
                <w:ilvl w:val="0"/>
                <w:numId w:val="29"/>
              </w:numPr>
              <w:shd w:val="clear" w:color="auto" w:fill="auto"/>
              <w:spacing w:line="240" w:lineRule="exact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>
              <w:rPr>
                <w:rStyle w:val="22"/>
                <w:i/>
              </w:rPr>
              <w:t>Диаграммы среднего балла по классам, предметам, учителям.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4.2.7. Предоставление индивидуальной поддержки учащимся / детям для достижения результатов в соответствии со стандартами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Pr="00DD4256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  <w:lang w:val="ru-RU"/>
              </w:rPr>
            </w:pPr>
            <w:r>
              <w:rPr>
                <w:rStyle w:val="22"/>
              </w:rPr>
              <w:t xml:space="preserve">По всем куррикулярным предметам проводится дифференцированный подход к обучающимся, оформляются карточки, тесты с заданиями с учетом возможностей и способностей учащихся. </w:t>
            </w:r>
            <w:r>
              <w:rPr>
                <w:rStyle w:val="22"/>
                <w:lang w:val="ru-RU"/>
              </w:rPr>
              <w:t>Имеется база данных слабоуспевающих и одаренных детей по предметам.</w:t>
            </w:r>
          </w:p>
          <w:p w:rsidR="00DD4256" w:rsidRPr="00DD4256" w:rsidRDefault="00DD4256" w:rsidP="00DD4256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50" w:lineRule="exact"/>
              <w:rPr>
                <w:rStyle w:val="22"/>
                <w:i/>
              </w:rPr>
            </w:pPr>
            <w:r>
              <w:rPr>
                <w:rStyle w:val="22"/>
                <w:i/>
                <w:lang w:val="ru-RU"/>
              </w:rPr>
              <w:t>База данных одаренных и слабоуспевающих учащихся</w:t>
            </w:r>
          </w:p>
          <w:p w:rsidR="00DD4256" w:rsidRPr="006D7CA6" w:rsidRDefault="00DD4256" w:rsidP="00DD4256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50" w:lineRule="exact"/>
              <w:rPr>
                <w:rStyle w:val="22"/>
                <w:i/>
              </w:rPr>
            </w:pPr>
            <w:r w:rsidRPr="006D7CA6">
              <w:rPr>
                <w:rStyle w:val="22"/>
                <w:i/>
              </w:rPr>
              <w:t>Работы детей</w:t>
            </w:r>
          </w:p>
          <w:p w:rsidR="00DD4256" w:rsidRPr="00DD4256" w:rsidRDefault="00DD4256" w:rsidP="00DD4256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50" w:lineRule="exact"/>
              <w:rPr>
                <w:rStyle w:val="22"/>
                <w:i/>
              </w:rPr>
            </w:pPr>
            <w:r w:rsidRPr="006D7CA6">
              <w:rPr>
                <w:rStyle w:val="22"/>
                <w:i/>
              </w:rPr>
              <w:t>Портофолио учащегося</w:t>
            </w:r>
          </w:p>
          <w:p w:rsidR="00D34EE4" w:rsidRPr="00DD4256" w:rsidRDefault="00DD4256" w:rsidP="00DD4256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50" w:lineRule="exact"/>
              <w:rPr>
                <w:i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DD4256">
              <w:rPr>
                <w:rStyle w:val="22"/>
                <w:rFonts w:eastAsiaTheme="minorHAnsi"/>
                <w:i/>
              </w:rPr>
              <w:t>Индивидуальные карточки/перфокарты/тесты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457D57">
      <w:pPr>
        <w:rPr>
          <w:rStyle w:val="2105pt"/>
          <w:rFonts w:eastAsiaTheme="minorHAnsi"/>
          <w:lang w:val="ru-RU"/>
        </w:rPr>
      </w:pPr>
      <w:r>
        <w:rPr>
          <w:rStyle w:val="2105pt"/>
          <w:rFonts w:eastAsiaTheme="minorHAnsi"/>
          <w:lang w:val="ru-RU"/>
        </w:rPr>
        <w:lastRenderedPageBreak/>
        <w:t xml:space="preserve">Стандарт: </w:t>
      </w:r>
      <w:r w:rsidRPr="00457D57">
        <w:rPr>
          <w:rStyle w:val="2105pt"/>
          <w:rFonts w:eastAsiaTheme="minorHAnsi"/>
        </w:rPr>
        <w:t>4.3. Все дети демонстрируют приверженность и эффективное участие в образовательном процессе</w:t>
      </w:r>
    </w:p>
    <w:p w:rsidR="00457D57" w:rsidRPr="00110278" w:rsidRDefault="00457D57" w:rsidP="00457D57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Менеджмент:</w:t>
      </w:r>
    </w:p>
    <w:p w:rsidR="00457D57" w:rsidRPr="00457D57" w:rsidRDefault="00457D57" w:rsidP="00457D57">
      <w:pPr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4.3.1. Обеспечение доступа учащихся / детей к образовательным ресурсам (библиотека, лаборатории, семинары, зал торжеств, спорт и т.д.) и участия детей и родителей в процессе принятия решений по оптимизации ресурсов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Pr="007C25DB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7C25DB">
              <w:rPr>
                <w:rStyle w:val="22"/>
              </w:rPr>
              <w:t>В гимназии имеется хорошо оснащенная библиотека и читальный зал. Учебное заведение содержит ставку библиотекаря. Учащиеся имеют возможность целый день посетить библиотеку. Функционируют актовый зал и спортзал. Имее</w:t>
            </w:r>
            <w:r>
              <w:rPr>
                <w:rStyle w:val="22"/>
              </w:rPr>
              <w:t>тся компьютерный кабинет и вайфай доступ</w:t>
            </w:r>
            <w:r w:rsidRPr="007C25DB">
              <w:rPr>
                <w:rStyle w:val="22"/>
              </w:rPr>
              <w:t xml:space="preserve">. </w:t>
            </w:r>
          </w:p>
          <w:p w:rsidR="00D34EE4" w:rsidRPr="00DD4256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Pr="00110278" w:rsidRDefault="00457D57" w:rsidP="00457D57">
      <w:pPr>
        <w:pStyle w:val="21"/>
        <w:shd w:val="clear" w:color="auto" w:fill="auto"/>
        <w:spacing w:after="60" w:line="21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457D57" w:rsidRDefault="00457D57" w:rsidP="00457D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4.3.2. Наличие базы данных о успеваемости учащихся /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Pr="007C25DB" w:rsidRDefault="00DD4256" w:rsidP="00DD4256">
            <w:pPr>
              <w:pStyle w:val="21"/>
              <w:shd w:val="clear" w:color="auto" w:fill="auto"/>
              <w:spacing w:after="60" w:line="210" w:lineRule="exact"/>
              <w:ind w:firstLine="0"/>
              <w:rPr>
                <w:rStyle w:val="22"/>
              </w:rPr>
            </w:pPr>
            <w:r w:rsidRPr="007C25DB">
              <w:rPr>
                <w:rStyle w:val="22"/>
              </w:rPr>
              <w:t xml:space="preserve">Ежедневно оформляются классные журналы, где отражается успеваемость детей. </w:t>
            </w:r>
          </w:p>
          <w:p w:rsidR="00DD4256" w:rsidRPr="00DD4256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  <w:lang w:val="ru-RU"/>
              </w:rPr>
            </w:pPr>
            <w:r w:rsidRPr="007C25DB">
              <w:rPr>
                <w:rStyle w:val="22"/>
              </w:rPr>
              <w:t xml:space="preserve">Один раз в семестр оформляются предметные ведомости успеваемости. </w:t>
            </w:r>
            <w:r>
              <w:rPr>
                <w:rStyle w:val="22"/>
              </w:rPr>
              <w:t xml:space="preserve">Затем обобщается по классам и представляется для итогов по циклам обучения. Эти результаты анализируются на админсовете, педсовете, заседаниях МС и МК. </w:t>
            </w:r>
            <w:r w:rsidRPr="007C25DB">
              <w:rPr>
                <w:rStyle w:val="22"/>
              </w:rPr>
              <w:t xml:space="preserve">Информация об успеваемости также имеется в базе данных </w:t>
            </w:r>
            <w:r w:rsidRPr="007C25DB">
              <w:rPr>
                <w:rStyle w:val="22"/>
                <w:lang w:val="en-US"/>
              </w:rPr>
              <w:t>SIME</w:t>
            </w:r>
            <w:r w:rsidRPr="007C25DB">
              <w:rPr>
                <w:rStyle w:val="22"/>
              </w:rPr>
              <w:t xml:space="preserve"> и </w:t>
            </w:r>
            <w:r w:rsidRPr="007C25DB">
              <w:rPr>
                <w:rStyle w:val="22"/>
                <w:lang w:val="en-US"/>
              </w:rPr>
              <w:t>SIPAS</w:t>
            </w:r>
            <w:r w:rsidRPr="007C25DB">
              <w:rPr>
                <w:rStyle w:val="22"/>
              </w:rPr>
              <w:t>.</w:t>
            </w:r>
            <w:r>
              <w:rPr>
                <w:rStyle w:val="22"/>
                <w:lang w:val="ru-RU"/>
              </w:rPr>
              <w:t xml:space="preserve"> Имеется (ежегодно обновляется) база данных слабоуспевающих и одаренных детей по предметам.</w:t>
            </w:r>
          </w:p>
          <w:p w:rsidR="00DD4256" w:rsidRPr="00DD4256" w:rsidRDefault="00DD4256" w:rsidP="00DD4256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50" w:lineRule="exact"/>
              <w:rPr>
                <w:rStyle w:val="22"/>
                <w:i/>
              </w:rPr>
            </w:pPr>
            <w:r>
              <w:rPr>
                <w:rStyle w:val="22"/>
                <w:i/>
                <w:lang w:val="ru-RU"/>
              </w:rPr>
              <w:t>База данных одаренных и слабоуспевающих учащихся</w:t>
            </w:r>
          </w:p>
          <w:p w:rsidR="00DD4256" w:rsidRPr="00740DC6" w:rsidRDefault="00DD4256" w:rsidP="00DD4256">
            <w:pPr>
              <w:pStyle w:val="21"/>
              <w:numPr>
                <w:ilvl w:val="0"/>
                <w:numId w:val="31"/>
              </w:numPr>
              <w:shd w:val="clear" w:color="auto" w:fill="auto"/>
              <w:spacing w:after="60" w:line="210" w:lineRule="exact"/>
              <w:rPr>
                <w:rStyle w:val="2105pt"/>
                <w:b w:val="0"/>
                <w:i/>
                <w:lang w:val="ru-RU"/>
              </w:rPr>
            </w:pPr>
            <w:r w:rsidRPr="00740DC6">
              <w:rPr>
                <w:rStyle w:val="2105pt"/>
                <w:i/>
                <w:lang w:val="ru-RU"/>
              </w:rPr>
              <w:t>Отчеты за 1 семестр 2019-2029</w:t>
            </w:r>
          </w:p>
          <w:p w:rsidR="00DD4256" w:rsidRPr="00DD4256" w:rsidRDefault="00DD4256" w:rsidP="00DD4256">
            <w:pPr>
              <w:pStyle w:val="21"/>
              <w:numPr>
                <w:ilvl w:val="0"/>
                <w:numId w:val="31"/>
              </w:numPr>
              <w:shd w:val="clear" w:color="auto" w:fill="auto"/>
              <w:spacing w:after="60" w:line="210" w:lineRule="exact"/>
              <w:rPr>
                <w:rStyle w:val="2105pt"/>
                <w:b w:val="0"/>
                <w:i/>
                <w:lang w:val="ru-RU"/>
              </w:rPr>
            </w:pPr>
            <w:r w:rsidRPr="00740DC6">
              <w:rPr>
                <w:rStyle w:val="2105pt"/>
                <w:i/>
                <w:lang w:val="ru-RU"/>
              </w:rPr>
              <w:t>Публичный отчет директора за 2019-2020 учебный год</w:t>
            </w:r>
          </w:p>
          <w:p w:rsidR="00D34EE4" w:rsidRPr="00DD4256" w:rsidRDefault="00DD4256" w:rsidP="00DD4256">
            <w:pPr>
              <w:pStyle w:val="21"/>
              <w:numPr>
                <w:ilvl w:val="0"/>
                <w:numId w:val="31"/>
              </w:numPr>
              <w:shd w:val="clear" w:color="auto" w:fill="auto"/>
              <w:spacing w:after="60" w:line="210" w:lineRule="exact"/>
              <w:rPr>
                <w:bCs/>
                <w:i/>
                <w:color w:val="000000"/>
                <w:sz w:val="21"/>
                <w:szCs w:val="21"/>
                <w:shd w:val="clear" w:color="auto" w:fill="FFFFFF"/>
                <w:lang w:eastAsia="ro-RO" w:bidi="ro-RO"/>
              </w:rPr>
            </w:pPr>
            <w:r w:rsidRPr="00DD4256">
              <w:rPr>
                <w:rStyle w:val="2105pt"/>
                <w:rFonts w:eastAsiaTheme="minorHAnsi"/>
                <w:i/>
                <w:lang w:val="ru-RU"/>
              </w:rPr>
              <w:t>Электронные базы данных</w:t>
            </w:r>
            <w:r w:rsidRPr="00DD4256">
              <w:rPr>
                <w:rStyle w:val="2105pt"/>
                <w:rFonts w:eastAsiaTheme="minorHAnsi"/>
                <w:lang w:val="ru-RU"/>
              </w:rPr>
              <w:t xml:space="preserve"> </w:t>
            </w:r>
            <w:r w:rsidRPr="00DD4256">
              <w:rPr>
                <w:rStyle w:val="22"/>
                <w:rFonts w:eastAsiaTheme="minorHAnsi"/>
                <w:lang w:val="en-US"/>
              </w:rPr>
              <w:t>SIME</w:t>
            </w:r>
            <w:r w:rsidRPr="00DD4256">
              <w:rPr>
                <w:rStyle w:val="22"/>
                <w:rFonts w:eastAsiaTheme="minorHAnsi"/>
              </w:rPr>
              <w:t xml:space="preserve"> и </w:t>
            </w:r>
            <w:r w:rsidRPr="00DD4256">
              <w:rPr>
                <w:rStyle w:val="22"/>
                <w:rFonts w:eastAsiaTheme="minorHAnsi"/>
                <w:lang w:val="en-US"/>
              </w:rPr>
              <w:t>SIPAS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4.3.3. Достижение справедливой и прозрачной политики для продвижения успеха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Default="00DD4256" w:rsidP="00DD4256">
            <w:pPr>
              <w:pStyle w:val="21"/>
              <w:shd w:val="clear" w:color="auto" w:fill="auto"/>
              <w:spacing w:line="240" w:lineRule="exact"/>
              <w:ind w:firstLine="0"/>
              <w:rPr>
                <w:rStyle w:val="22"/>
              </w:rPr>
            </w:pPr>
            <w:r w:rsidRPr="00464E00">
              <w:rPr>
                <w:rStyle w:val="22"/>
              </w:rPr>
              <w:t xml:space="preserve">Для участия в конкурсах приглашаются все учащиеся. Организуются и проводятся разные тематические, художественные, интеллектуальные, песенные, музыкальные конкурсы. Команда </w:t>
            </w:r>
            <w:r>
              <w:rPr>
                <w:rStyle w:val="22"/>
              </w:rPr>
              <w:t xml:space="preserve">учащихся 8-9 классов </w:t>
            </w:r>
            <w:r w:rsidRPr="00464E00">
              <w:rPr>
                <w:rStyle w:val="22"/>
              </w:rPr>
              <w:t>гимназии заняла 2 место в районе и 5 в регионе в конкурсе «Интеллектуальные игры 2020»</w:t>
            </w:r>
            <w:r>
              <w:rPr>
                <w:rStyle w:val="22"/>
              </w:rPr>
              <w:t>. 2 место в региональном конкурсе школьных музеев «</w:t>
            </w:r>
            <w:r>
              <w:rPr>
                <w:rStyle w:val="22"/>
                <w:lang w:val="tr-TR"/>
              </w:rPr>
              <w:t>Gagauziya hoşluum!</w:t>
            </w:r>
            <w:r>
              <w:rPr>
                <w:rStyle w:val="22"/>
              </w:rPr>
              <w:t>»</w:t>
            </w:r>
          </w:p>
          <w:p w:rsidR="00DD4256" w:rsidRPr="00740DC6" w:rsidRDefault="00DD4256" w:rsidP="00DD4256">
            <w:pPr>
              <w:pStyle w:val="21"/>
              <w:numPr>
                <w:ilvl w:val="0"/>
                <w:numId w:val="32"/>
              </w:numPr>
              <w:shd w:val="clear" w:color="auto" w:fill="auto"/>
              <w:spacing w:line="250" w:lineRule="exact"/>
              <w:rPr>
                <w:rStyle w:val="2105pt"/>
                <w:b w:val="0"/>
                <w:i/>
                <w:lang w:eastAsia="es-ES" w:bidi="es-ES"/>
              </w:rPr>
            </w:pPr>
            <w:r>
              <w:rPr>
                <w:rStyle w:val="2105pt"/>
                <w:lang w:val="ru-RU" w:eastAsia="es-ES" w:bidi="es-ES"/>
              </w:rPr>
              <w:t>П</w:t>
            </w:r>
            <w:r w:rsidRPr="00740DC6">
              <w:rPr>
                <w:rStyle w:val="2105pt"/>
                <w:i/>
                <w:lang w:val="ru-RU" w:eastAsia="es-ES" w:bidi="es-ES"/>
              </w:rPr>
              <w:t>убличный отчет директора</w:t>
            </w:r>
            <w:r>
              <w:rPr>
                <w:rStyle w:val="2105pt"/>
                <w:i/>
                <w:lang w:val="ru-RU" w:eastAsia="es-ES" w:bidi="es-ES"/>
              </w:rPr>
              <w:t xml:space="preserve"> за 2019-2020 учебный год</w:t>
            </w:r>
          </w:p>
          <w:p w:rsidR="00DD4256" w:rsidRPr="00464E00" w:rsidRDefault="00DD4256" w:rsidP="00DD4256">
            <w:pPr>
              <w:pStyle w:val="21"/>
              <w:numPr>
                <w:ilvl w:val="0"/>
                <w:numId w:val="33"/>
              </w:numPr>
              <w:shd w:val="clear" w:color="auto" w:fill="auto"/>
              <w:spacing w:line="240" w:lineRule="exact"/>
              <w:rPr>
                <w:rStyle w:val="22"/>
              </w:rPr>
            </w:pPr>
            <w:r w:rsidRPr="00740DC6">
              <w:rPr>
                <w:rStyle w:val="2105pt"/>
                <w:i/>
                <w:lang w:val="ru-RU" w:eastAsia="es-ES" w:bidi="es-ES"/>
              </w:rPr>
              <w:t>Отчет заместителя директора по ВР</w:t>
            </w:r>
          </w:p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7416EF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Pr="00110278" w:rsidRDefault="00457D57" w:rsidP="00457D57">
      <w:pPr>
        <w:pStyle w:val="21"/>
        <w:shd w:val="clear" w:color="auto" w:fill="auto"/>
        <w:spacing w:line="250" w:lineRule="exact"/>
        <w:ind w:firstLine="0"/>
      </w:pPr>
      <w:r w:rsidRPr="00110278">
        <w:rPr>
          <w:rStyle w:val="2105pt"/>
          <w:lang w:eastAsia="es-ES" w:bidi="es-ES"/>
        </w:rPr>
        <w:lastRenderedPageBreak/>
        <w:t>Куррикулум/ образовательный процесс</w:t>
      </w:r>
      <w:r w:rsidRPr="00110278">
        <w:rPr>
          <w:rStyle w:val="2105pt"/>
        </w:rPr>
        <w:t>:</w:t>
      </w:r>
    </w:p>
    <w:p w:rsidR="00457D57" w:rsidRDefault="00457D57" w:rsidP="00457D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4.3.4. Привлечение учащихся/ детей к интерактивному обучению через сотрудничество, подчеркивая их индивидуальные способности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740DC6">
              <w:rPr>
                <w:rStyle w:val="22"/>
              </w:rPr>
              <w:t>Реализуется проектно-исследовательская деятельность по всем предметам. Работает Школьное научное сообщество «Знатоки».  Учащиеся принимали активное участие в</w:t>
            </w:r>
            <w:r>
              <w:rPr>
                <w:rStyle w:val="22"/>
              </w:rPr>
              <w:t xml:space="preserve"> региональных</w:t>
            </w:r>
            <w:r>
              <w:rPr>
                <w:rStyle w:val="22"/>
                <w:b/>
              </w:rPr>
              <w:t xml:space="preserve"> </w:t>
            </w:r>
            <w:r w:rsidRPr="00740DC6">
              <w:rPr>
                <w:rStyle w:val="22"/>
              </w:rPr>
              <w:t xml:space="preserve">онлайн акциях </w:t>
            </w:r>
            <w:r>
              <w:rPr>
                <w:rStyle w:val="22"/>
              </w:rPr>
              <w:t>(90 учащихся), онлайн конкурсах и онлайн конференциях</w:t>
            </w:r>
          </w:p>
          <w:p w:rsidR="00DD4256" w:rsidRPr="00740DC6" w:rsidRDefault="00DD4256" w:rsidP="00DD4256">
            <w:pPr>
              <w:pStyle w:val="21"/>
              <w:numPr>
                <w:ilvl w:val="0"/>
                <w:numId w:val="32"/>
              </w:numPr>
              <w:shd w:val="clear" w:color="auto" w:fill="auto"/>
              <w:spacing w:line="250" w:lineRule="exact"/>
              <w:rPr>
                <w:rStyle w:val="2105pt"/>
                <w:b w:val="0"/>
                <w:i/>
                <w:lang w:eastAsia="es-ES" w:bidi="es-ES"/>
              </w:rPr>
            </w:pPr>
            <w:r>
              <w:rPr>
                <w:rStyle w:val="2105pt"/>
                <w:lang w:val="ru-RU" w:eastAsia="es-ES" w:bidi="es-ES"/>
              </w:rPr>
              <w:t>П</w:t>
            </w:r>
            <w:r w:rsidRPr="00740DC6">
              <w:rPr>
                <w:rStyle w:val="2105pt"/>
                <w:i/>
                <w:lang w:val="ru-RU" w:eastAsia="es-ES" w:bidi="es-ES"/>
              </w:rPr>
              <w:t>убличный отчет директора</w:t>
            </w:r>
            <w:r>
              <w:rPr>
                <w:rStyle w:val="2105pt"/>
                <w:i/>
                <w:lang w:val="ru-RU" w:eastAsia="es-ES" w:bidi="es-ES"/>
              </w:rPr>
              <w:t xml:space="preserve"> за 2019-2020 учебный год</w:t>
            </w:r>
          </w:p>
          <w:p w:rsidR="00D34EE4" w:rsidRPr="004F66D7" w:rsidRDefault="00DD4256" w:rsidP="00DD42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C6">
              <w:rPr>
                <w:rStyle w:val="2105pt"/>
                <w:rFonts w:eastAsiaTheme="minorHAnsi"/>
                <w:i/>
                <w:lang w:val="ru-RU" w:eastAsia="es-ES" w:bidi="es-ES"/>
              </w:rPr>
              <w:t>Отчет заместителя директора по ВР</w:t>
            </w: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EE4" w:rsidRPr="004F66D7" w:rsidTr="007416EF">
        <w:tc>
          <w:tcPr>
            <w:tcW w:w="2392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D34EE4" w:rsidRPr="004F66D7" w:rsidRDefault="00D34EE4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27"/>
        <w:gridCol w:w="2877"/>
        <w:gridCol w:w="2847"/>
      </w:tblGrid>
      <w:tr w:rsidR="00457D57" w:rsidTr="007416EF">
        <w:tc>
          <w:tcPr>
            <w:tcW w:w="2950" w:type="dxa"/>
            <w:vMerge w:val="restart"/>
          </w:tcPr>
          <w:p w:rsidR="00457D57" w:rsidRDefault="00457D57" w:rsidP="00457D57">
            <w:pPr>
              <w:pStyle w:val="a4"/>
              <w:rPr>
                <w:rStyle w:val="2105pt"/>
                <w:rFonts w:eastAsiaTheme="minorHAnsi"/>
                <w:lang w:val="ru-RU"/>
              </w:rPr>
            </w:pPr>
            <w:r w:rsidRPr="00A42C84">
              <w:rPr>
                <w:rStyle w:val="2105pt"/>
                <w:rFonts w:eastAsiaTheme="minorHAnsi"/>
                <w:lang w:val="ru-RU"/>
              </w:rPr>
              <w:t>Измерение</w:t>
            </w:r>
            <w:r w:rsidRPr="00A42C84">
              <w:rPr>
                <w:rStyle w:val="2105pt"/>
                <w:rFonts w:eastAsiaTheme="minorHAnsi"/>
              </w:rPr>
              <w:t xml:space="preserve"> IV. ОБРАЗОВАТЕЛЬНАЯ ЭФФЕКТИВНОСТЬ</w:t>
            </w:r>
          </w:p>
          <w:p w:rsidR="00457D57" w:rsidRPr="00412396" w:rsidRDefault="00457D57" w:rsidP="007416EF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o-RO" w:bidi="ro-RO"/>
              </w:rPr>
            </w:pPr>
          </w:p>
        </w:tc>
        <w:tc>
          <w:tcPr>
            <w:tcW w:w="2950" w:type="dxa"/>
          </w:tcPr>
          <w:p w:rsidR="00457D57" w:rsidRDefault="00457D57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2951" w:type="dxa"/>
          </w:tcPr>
          <w:p w:rsidR="00457D57" w:rsidRDefault="00457D57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457D57" w:rsidTr="007416EF">
        <w:tc>
          <w:tcPr>
            <w:tcW w:w="2950" w:type="dxa"/>
            <w:vMerge/>
          </w:tcPr>
          <w:p w:rsidR="00457D57" w:rsidRDefault="00457D57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DD4256" w:rsidRPr="00DD4256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  <w:b w:val="0"/>
                <w:lang w:val="ru-RU" w:eastAsia="es-ES" w:bidi="es-ES"/>
              </w:rPr>
            </w:pPr>
            <w:r w:rsidRPr="00DD4256">
              <w:rPr>
                <w:rStyle w:val="2105pt"/>
                <w:b w:val="0"/>
                <w:lang w:val="ru-RU" w:eastAsia="es-ES" w:bidi="es-ES"/>
              </w:rPr>
              <w:t>Высокий уровень профессионального мастерства педагогов, положительная динамика роста качества знаний и среднего балла,  активные и мотивированные учащиеся.</w:t>
            </w:r>
          </w:p>
          <w:p w:rsidR="00457D57" w:rsidRDefault="00457D57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</w:tcPr>
          <w:p w:rsidR="00457D57" w:rsidRDefault="00DD4256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05pt"/>
                <w:rFonts w:eastAsiaTheme="minorHAnsi"/>
                <w:lang w:val="ru-RU" w:eastAsia="es-ES" w:bidi="es-ES"/>
              </w:rPr>
              <w:t>д</w:t>
            </w:r>
            <w:r w:rsidRPr="00DD4256">
              <w:rPr>
                <w:rStyle w:val="2105pt"/>
                <w:rFonts w:eastAsiaTheme="minorHAnsi"/>
                <w:b w:val="0"/>
                <w:lang w:val="ru-RU" w:eastAsia="es-ES" w:bidi="es-ES"/>
              </w:rPr>
              <w:t>ефицитный бюджет, недостаточная материально-техническая база гимназии, недостаточный уровень компьютерной грамотности учителей</w:t>
            </w:r>
            <w:r>
              <w:rPr>
                <w:rStyle w:val="2105pt"/>
                <w:rFonts w:eastAsiaTheme="minorHAnsi"/>
                <w:lang w:val="ru-RU" w:eastAsia="es-ES" w:bidi="es-ES"/>
              </w:rPr>
              <w:t>,</w:t>
            </w:r>
          </w:p>
        </w:tc>
      </w:tr>
    </w:tbl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Style w:val="2105pt"/>
          <w:rFonts w:eastAsiaTheme="minorHAnsi"/>
          <w:lang w:val="ru-RU"/>
        </w:rPr>
      </w:pPr>
      <w:r>
        <w:rPr>
          <w:rStyle w:val="2105pt"/>
          <w:rFonts w:eastAsiaTheme="minorHAnsi"/>
          <w:lang w:val="ru-RU"/>
        </w:rPr>
        <w:t>Измерение</w:t>
      </w:r>
      <w:r w:rsidRPr="00110278">
        <w:rPr>
          <w:rStyle w:val="2105pt"/>
          <w:rFonts w:eastAsiaTheme="minorHAnsi"/>
        </w:rPr>
        <w:t xml:space="preserve"> V. ГЕНДЕРНО-ЧУВСТВИТЕЛЬНОЕ ОБРАЗОВАНИЕ</w:t>
      </w:r>
    </w:p>
    <w:p w:rsidR="00457D57" w:rsidRDefault="00457D57" w:rsidP="00457D57">
      <w:pPr>
        <w:pStyle w:val="21"/>
        <w:shd w:val="clear" w:color="auto" w:fill="auto"/>
        <w:spacing w:line="250" w:lineRule="exact"/>
        <w:ind w:firstLine="0"/>
        <w:rPr>
          <w:rStyle w:val="2105pt"/>
          <w:lang w:val="ru-RU"/>
        </w:rPr>
      </w:pPr>
      <w:r>
        <w:rPr>
          <w:rStyle w:val="2105pt"/>
          <w:rFonts w:eastAsiaTheme="minorHAnsi"/>
          <w:lang w:val="ru-RU"/>
        </w:rPr>
        <w:t xml:space="preserve">Стандарт: </w:t>
      </w:r>
      <w:r w:rsidRPr="00110278">
        <w:rPr>
          <w:rStyle w:val="2105pt"/>
        </w:rPr>
        <w:t>5.1. Дети обучаются, общаются и взаимодействуют в соответствии с принципами генд</w:t>
      </w:r>
      <w:r w:rsidRPr="00457D57">
        <w:rPr>
          <w:rStyle w:val="2105pt"/>
        </w:rPr>
        <w:t xml:space="preserve"> </w:t>
      </w:r>
      <w:r w:rsidRPr="00110278">
        <w:rPr>
          <w:rStyle w:val="2105pt"/>
        </w:rPr>
        <w:t>ерного равенства</w:t>
      </w:r>
    </w:p>
    <w:p w:rsidR="00457D57" w:rsidRPr="00457D57" w:rsidRDefault="00457D57" w:rsidP="00457D57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457D57">
        <w:rPr>
          <w:b/>
          <w:bCs/>
          <w:color w:val="000000"/>
          <w:sz w:val="21"/>
          <w:szCs w:val="21"/>
          <w:shd w:val="clear" w:color="auto" w:fill="FFFFFF"/>
          <w:lang w:val="ro-RO" w:eastAsia="ro-RO" w:bidi="ro-RO"/>
        </w:rPr>
        <w:t>Менеджмент</w:t>
      </w:r>
      <w:r w:rsidRPr="00457D57">
        <w:rPr>
          <w:b/>
          <w:bCs/>
          <w:color w:val="000000"/>
          <w:sz w:val="21"/>
          <w:szCs w:val="21"/>
          <w:shd w:val="clear" w:color="auto" w:fill="FFFFFF"/>
          <w:lang w:val="ro-RO" w:eastAsia="ro-RO" w:bidi="en-US"/>
        </w:rPr>
        <w:t>:</w:t>
      </w:r>
    </w:p>
    <w:p w:rsidR="00457D57" w:rsidRPr="00457D57" w:rsidRDefault="00457D57" w:rsidP="00457D57">
      <w:pP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o-RO" w:bidi="ro-RO"/>
        </w:rPr>
      </w:pPr>
      <w:r w:rsidRPr="00457D57"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val="ro-RO" w:eastAsia="ro-RO" w:bidi="ro-RO"/>
        </w:rPr>
        <w:t>5.1.1. Обеспечение гендерной справедливости посредством политик и программ по продвижению гендерной справедливости путем внедрения в стратегические и оперативные планы программ и мероприятий по предупреждению гендерной дискриминации путем информирования учащихся/ детей и родителей по различным направлениям в отношении этих политик и программ путем предоставления консультационных услуг и ориентации в области гендерных взаимоотношений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shd w:val="clear" w:color="auto" w:fill="FFFFFF"/>
          <w:lang w:eastAsia="ro-RO" w:bidi="ro-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Pr="00B041D5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B041D5">
              <w:rPr>
                <w:rStyle w:val="22"/>
              </w:rPr>
              <w:t xml:space="preserve">В стратегическом планировании образовательного учреждения гендерное образование предсталено целым блоком, где отражаются цели, задачи, показатели успеха, мероприятия со всеми возрастными группами учащихся, мероприятия с педагогами и родителями по продвижению идей недискриминационного поведения. </w:t>
            </w:r>
          </w:p>
          <w:p w:rsidR="00457D57" w:rsidRPr="004F66D7" w:rsidRDefault="00DD4256" w:rsidP="00DD42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493">
              <w:rPr>
                <w:rStyle w:val="2105pt"/>
                <w:rFonts w:eastAsiaTheme="minorHAnsi"/>
                <w:i/>
                <w:lang w:val="ru-RU"/>
              </w:rPr>
              <w:t>План работы гимназии на 2019-2020 учебный год</w:t>
            </w: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4EE4" w:rsidRDefault="00D34EE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5.1.2. Обеспечение гендерного равенства в учебных и внешкольных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Default="00DD4256" w:rsidP="00DD4256">
            <w:pPr>
              <w:pStyle w:val="21"/>
              <w:shd w:val="clear" w:color="auto" w:fill="auto"/>
              <w:spacing w:line="240" w:lineRule="exact"/>
              <w:ind w:firstLine="0"/>
              <w:rPr>
                <w:rStyle w:val="22"/>
              </w:rPr>
            </w:pPr>
            <w:r w:rsidRPr="00014493">
              <w:rPr>
                <w:rStyle w:val="22"/>
              </w:rPr>
              <w:t xml:space="preserve">Проводятся мероприятия, уроки целенаправленно знакомящие детей с равными правами мужчин и женщин и т.д.. Тематика весьма разнообразна, усложняется и детализируется в зависимости от возраста. В рамках реализации целей данного направления </w:t>
            </w:r>
            <w:r w:rsidRPr="00014493">
              <w:rPr>
                <w:rStyle w:val="22"/>
              </w:rPr>
              <w:lastRenderedPageBreak/>
              <w:t>учебное заведение приняло участие в национальном проекте по гендерному равенству и</w:t>
            </w:r>
            <w:r w:rsidRPr="00B319D5">
              <w:rPr>
                <w:rStyle w:val="22"/>
              </w:rPr>
              <w:t xml:space="preserve"> недискриминационному поведению</w:t>
            </w:r>
            <w:r>
              <w:rPr>
                <w:rStyle w:val="22"/>
              </w:rPr>
              <w:t xml:space="preserve"> по отношению ко всем окружающим. В этом контексте проводились тематические уроки, тренинги, дебаты, круглые столы.</w:t>
            </w:r>
          </w:p>
          <w:p w:rsidR="00457D57" w:rsidRPr="004F66D7" w:rsidRDefault="00DD4256" w:rsidP="00DD42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9D5">
              <w:rPr>
                <w:rStyle w:val="22"/>
                <w:rFonts w:eastAsiaTheme="minorHAnsi"/>
                <w:i/>
              </w:rPr>
              <w:t>Публичный отчет директора за 2018-2019 учебный год и 2019-2020 учебный год.</w:t>
            </w: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7179" w:type="dxa"/>
            <w:gridSpan w:val="3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Pr="00110278" w:rsidRDefault="00457D57" w:rsidP="00457D57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/>
        </w:rPr>
        <w:t xml:space="preserve">Область: </w:t>
      </w:r>
      <w:r w:rsidRPr="00110278">
        <w:rPr>
          <w:rStyle w:val="2105pt"/>
        </w:rPr>
        <w:t>Институциональный потенциал:</w:t>
      </w:r>
    </w:p>
    <w:p w:rsidR="00457D57" w:rsidRDefault="00457D57" w:rsidP="00457D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5.1.3. Обеспечение подготовки учителей по вопросам гендерного равенства и физических условий для содействия обеспечению гендерного равенства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Pr="00B319D5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 w:rsidRPr="00B319D5">
              <w:rPr>
                <w:rStyle w:val="22"/>
              </w:rPr>
              <w:t>Проведены семинары и консультации по данному направлению.</w:t>
            </w:r>
          </w:p>
          <w:p w:rsidR="00457D57" w:rsidRPr="00DD4256" w:rsidRDefault="00DD4256" w:rsidP="00DD4256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256">
              <w:rPr>
                <w:rStyle w:val="22"/>
                <w:rFonts w:eastAsiaTheme="minorHAnsi"/>
                <w:i/>
              </w:rPr>
              <w:t>Публичный отчет директора за 2018-2019 учебный год и 2019-2020 учебный год</w:t>
            </w: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Pr="00110278" w:rsidRDefault="00457D57" w:rsidP="00457D57">
      <w:pPr>
        <w:pStyle w:val="21"/>
        <w:shd w:val="clear" w:color="auto" w:fill="auto"/>
        <w:spacing w:line="250" w:lineRule="exact"/>
        <w:ind w:firstLine="0"/>
      </w:pPr>
      <w:r>
        <w:rPr>
          <w:rStyle w:val="2105pt"/>
          <w:lang w:val="ru-RU" w:eastAsia="es-ES" w:bidi="es-ES"/>
        </w:rPr>
        <w:t xml:space="preserve">Область: </w:t>
      </w:r>
      <w:r w:rsidRPr="00110278">
        <w:rPr>
          <w:rStyle w:val="2105pt"/>
          <w:lang w:eastAsia="es-ES" w:bidi="es-ES"/>
        </w:rPr>
        <w:t>Куррикулум/ образовательный процесс</w:t>
      </w:r>
      <w:r w:rsidRPr="00110278">
        <w:rPr>
          <w:rStyle w:val="2105pt"/>
        </w:rPr>
        <w:t>:</w:t>
      </w:r>
    </w:p>
    <w:p w:rsidR="00457D57" w:rsidRDefault="00457D57" w:rsidP="00457D5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0278">
        <w:rPr>
          <w:rStyle w:val="22"/>
          <w:rFonts w:eastAsiaTheme="minorHAnsi"/>
        </w:rPr>
        <w:t>5.1.4. Проведение образовательного процесса с целью формирования недискриминационного поведения в отношении пола, изучение ключевых понятий гендерного образования, устранение гендерных стереотипов и предрассудков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</w:t>
            </w:r>
          </w:p>
        </w:tc>
        <w:tc>
          <w:tcPr>
            <w:tcW w:w="7179" w:type="dxa"/>
            <w:gridSpan w:val="3"/>
          </w:tcPr>
          <w:p w:rsidR="00DD4256" w:rsidRDefault="00DD4256" w:rsidP="00DD4256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Данные вопросы имеют отражение в содержании многих куррикулярных дисциплин гуманитарного и филологического циклов. Педагоги ориентированы и целенаправленно формируют навыки не дискриминационного толерантного поведения. </w:t>
            </w:r>
          </w:p>
          <w:p w:rsidR="00457D57" w:rsidRPr="00DD4256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79" w:type="dxa"/>
            <w:gridSpan w:val="3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D57" w:rsidRPr="004F66D7" w:rsidTr="007416EF">
        <w:tc>
          <w:tcPr>
            <w:tcW w:w="2392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/ присуждаемый балл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2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критериям: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457D57" w:rsidRPr="004F66D7" w:rsidRDefault="00457D57" w:rsidP="007416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Присуждаемый балл: - </w:t>
            </w:r>
            <w:r w:rsidR="00D855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7D57" w:rsidRDefault="00457D57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22"/>
        <w:gridCol w:w="2920"/>
        <w:gridCol w:w="2909"/>
      </w:tblGrid>
      <w:tr w:rsidR="0061155B" w:rsidTr="007416EF">
        <w:tc>
          <w:tcPr>
            <w:tcW w:w="2950" w:type="dxa"/>
            <w:vMerge w:val="restart"/>
          </w:tcPr>
          <w:p w:rsidR="0061155B" w:rsidRDefault="0061155B" w:rsidP="0061155B">
            <w:pPr>
              <w:pStyle w:val="a4"/>
              <w:rPr>
                <w:rStyle w:val="2105pt"/>
                <w:rFonts w:eastAsiaTheme="minorHAnsi"/>
                <w:lang w:val="ru-RU"/>
              </w:rPr>
            </w:pPr>
            <w:r>
              <w:rPr>
                <w:rStyle w:val="2105pt"/>
                <w:rFonts w:eastAsiaTheme="minorHAnsi"/>
                <w:lang w:val="ru-RU"/>
              </w:rPr>
              <w:t>Измерение</w:t>
            </w:r>
            <w:r w:rsidRPr="00110278">
              <w:rPr>
                <w:rStyle w:val="2105pt"/>
                <w:rFonts w:eastAsiaTheme="minorHAnsi"/>
              </w:rPr>
              <w:t xml:space="preserve"> V. ГЕНДЕРНО-ЧУВСТВИТЕЛЬНОЕ ОБРАЗОВАНИЕ</w:t>
            </w:r>
          </w:p>
          <w:p w:rsidR="0061155B" w:rsidRPr="00412396" w:rsidRDefault="0061155B" w:rsidP="0061155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o-RO" w:bidi="ro-RO"/>
              </w:rPr>
            </w:pPr>
          </w:p>
        </w:tc>
        <w:tc>
          <w:tcPr>
            <w:tcW w:w="2950" w:type="dxa"/>
          </w:tcPr>
          <w:p w:rsidR="0061155B" w:rsidRDefault="0061155B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2951" w:type="dxa"/>
          </w:tcPr>
          <w:p w:rsidR="0061155B" w:rsidRDefault="0061155B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61155B" w:rsidTr="007416EF">
        <w:tc>
          <w:tcPr>
            <w:tcW w:w="2950" w:type="dxa"/>
            <w:vMerge/>
          </w:tcPr>
          <w:p w:rsidR="0061155B" w:rsidRDefault="0061155B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61155B" w:rsidRPr="008D5FD6" w:rsidRDefault="00DD4256" w:rsidP="008D5FD6">
            <w:pPr>
              <w:pStyle w:val="21"/>
              <w:shd w:val="clear" w:color="auto" w:fill="auto"/>
              <w:spacing w:line="250" w:lineRule="exact"/>
              <w:ind w:firstLine="0"/>
              <w:rPr>
                <w:b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proofErr w:type="gramStart"/>
            <w:r w:rsidRPr="008D5FD6">
              <w:rPr>
                <w:rStyle w:val="2105pt"/>
                <w:b w:val="0"/>
                <w:lang w:val="ru-RU" w:eastAsia="es-ES" w:bidi="es-ES"/>
              </w:rPr>
              <w:t>отсутствие</w:t>
            </w:r>
            <w:proofErr w:type="gramEnd"/>
            <w:r w:rsidRPr="008D5FD6">
              <w:rPr>
                <w:rStyle w:val="2105pt"/>
                <w:b w:val="0"/>
                <w:lang w:val="ru-RU" w:eastAsia="es-ES" w:bidi="es-ES"/>
              </w:rPr>
              <w:t xml:space="preserve"> каких бы ни было проявлений дискриминации между детьми, гендерное равенство,  доброжелательный коллектив гимназии, добрые дети, интересная и необходимая политика.</w:t>
            </w:r>
          </w:p>
        </w:tc>
        <w:tc>
          <w:tcPr>
            <w:tcW w:w="2951" w:type="dxa"/>
          </w:tcPr>
          <w:p w:rsidR="0061155B" w:rsidRPr="008D5FD6" w:rsidRDefault="008D5FD6" w:rsidP="007416E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FD6">
              <w:rPr>
                <w:rStyle w:val="2105pt"/>
                <w:rFonts w:eastAsiaTheme="minorHAnsi"/>
                <w:b w:val="0"/>
                <w:lang w:val="ru-RU" w:eastAsia="es-ES" w:bidi="es-ES"/>
              </w:rPr>
              <w:t>стереотипы, национальные традиции, негативное восприятие нового.</w:t>
            </w:r>
          </w:p>
        </w:tc>
      </w:tr>
    </w:tbl>
    <w:p w:rsidR="008D5FD6" w:rsidRDefault="008D5FD6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уровня достижения стандартов</w:t>
      </w:r>
    </w:p>
    <w:tbl>
      <w:tblPr>
        <w:tblStyle w:val="a3"/>
        <w:tblW w:w="8902" w:type="dxa"/>
        <w:tblInd w:w="720" w:type="dxa"/>
        <w:tblLook w:val="04A0" w:firstRow="1" w:lastRow="0" w:firstColumn="1" w:lastColumn="0" w:noHBand="0" w:noVBand="1"/>
      </w:tblPr>
      <w:tblGrid>
        <w:gridCol w:w="1769"/>
        <w:gridCol w:w="2014"/>
        <w:gridCol w:w="2551"/>
        <w:gridCol w:w="2568"/>
      </w:tblGrid>
      <w:tr w:rsidR="002375B4" w:rsidTr="00BC1576">
        <w:trPr>
          <w:trHeight w:val="562"/>
        </w:trPr>
        <w:tc>
          <w:tcPr>
            <w:tcW w:w="1769" w:type="dxa"/>
            <w:vMerge w:val="restart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качества</w:t>
            </w:r>
          </w:p>
        </w:tc>
        <w:tc>
          <w:tcPr>
            <w:tcW w:w="2014" w:type="dxa"/>
            <w:vMerge w:val="restart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5119" w:type="dxa"/>
            <w:gridSpan w:val="2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</w:tr>
      <w:tr w:rsidR="002375B4" w:rsidTr="00BC1576">
        <w:trPr>
          <w:trHeight w:val="146"/>
        </w:trPr>
        <w:tc>
          <w:tcPr>
            <w:tcW w:w="1769" w:type="dxa"/>
            <w:vMerge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Самооценка, баллы</w:t>
            </w:r>
          </w:p>
        </w:tc>
        <w:tc>
          <w:tcPr>
            <w:tcW w:w="2568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достижения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60%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83%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81%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64%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10,75</w:t>
            </w:r>
          </w:p>
        </w:tc>
        <w:tc>
          <w:tcPr>
            <w:tcW w:w="2568" w:type="dxa"/>
          </w:tcPr>
          <w:p w:rsidR="002375B4" w:rsidRPr="00CE2E2E" w:rsidRDefault="00CE2E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7,75</w:t>
            </w:r>
          </w:p>
        </w:tc>
        <w:tc>
          <w:tcPr>
            <w:tcW w:w="2568" w:type="dxa"/>
          </w:tcPr>
          <w:p w:rsidR="002375B4" w:rsidRPr="003006BF" w:rsidRDefault="003006BF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55%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2568" w:type="dxa"/>
          </w:tcPr>
          <w:p w:rsidR="002375B4" w:rsidRPr="003006BF" w:rsidRDefault="003006BF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78%</w:t>
            </w:r>
          </w:p>
        </w:tc>
      </w:tr>
      <w:tr w:rsidR="002375B4" w:rsidTr="00BC1576">
        <w:trPr>
          <w:trHeight w:val="264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 w:rsidR="002375B4" w:rsidRPr="003006BF" w:rsidRDefault="003006BF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2375B4" w:rsidTr="00BC1576">
        <w:trPr>
          <w:trHeight w:val="282"/>
        </w:trPr>
        <w:tc>
          <w:tcPr>
            <w:tcW w:w="1769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1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76,75</w:t>
            </w:r>
            <w:r w:rsidR="00FC2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Хорошо</w:t>
            </w:r>
          </w:p>
        </w:tc>
        <w:tc>
          <w:tcPr>
            <w:tcW w:w="2568" w:type="dxa"/>
          </w:tcPr>
          <w:p w:rsidR="002375B4" w:rsidRDefault="00FC281D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76,75%</w:t>
            </w:r>
          </w:p>
        </w:tc>
      </w:tr>
    </w:tbl>
    <w:p w:rsidR="00D85522" w:rsidRDefault="00D85522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375B4" w:rsidRDefault="002375B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375B4" w:rsidRDefault="009C7FFD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375B4">
        <w:rPr>
          <w:rFonts w:ascii="Times New Roman" w:hAnsi="Times New Roman" w:cs="Times New Roman"/>
          <w:b/>
          <w:sz w:val="24"/>
          <w:szCs w:val="24"/>
        </w:rPr>
        <w:t xml:space="preserve"> оценивания руководящих кадров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гимназии им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Ф.А.Ангели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75B4" w:rsidRDefault="002375B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375B4" w:rsidRDefault="002375B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191"/>
        <w:gridCol w:w="1174"/>
        <w:gridCol w:w="1134"/>
        <w:gridCol w:w="1134"/>
        <w:gridCol w:w="1134"/>
        <w:gridCol w:w="1286"/>
        <w:gridCol w:w="969"/>
        <w:gridCol w:w="829"/>
      </w:tblGrid>
      <w:tr w:rsidR="002375B4" w:rsidTr="002375B4">
        <w:tc>
          <w:tcPr>
            <w:tcW w:w="119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17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руководящих кадров</w:t>
            </w:r>
          </w:p>
        </w:tc>
        <w:tc>
          <w:tcPr>
            <w:tcW w:w="4688" w:type="dxa"/>
            <w:gridSpan w:val="4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рейтингов</w:t>
            </w:r>
          </w:p>
        </w:tc>
        <w:tc>
          <w:tcPr>
            <w:tcW w:w="1798" w:type="dxa"/>
            <w:gridSpan w:val="2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представления годового отчета о деятельности</w:t>
            </w:r>
          </w:p>
        </w:tc>
      </w:tr>
      <w:tr w:rsidR="002375B4" w:rsidTr="009C7FFD">
        <w:tc>
          <w:tcPr>
            <w:tcW w:w="119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</w:t>
            </w:r>
            <w:proofErr w:type="spellEnd"/>
          </w:p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2375B4" w:rsidRDefault="002375B4" w:rsidP="002375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</w:t>
            </w:r>
            <w:proofErr w:type="spellEnd"/>
          </w:p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2375B4" w:rsidRDefault="009C7FFD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  <w:tc>
          <w:tcPr>
            <w:tcW w:w="829" w:type="dxa"/>
          </w:tcPr>
          <w:p w:rsidR="002375B4" w:rsidRDefault="009C7FFD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утверждено</w:t>
            </w:r>
          </w:p>
        </w:tc>
      </w:tr>
      <w:tr w:rsidR="002375B4" w:rsidTr="009C7FFD">
        <w:tc>
          <w:tcPr>
            <w:tcW w:w="1191" w:type="dxa"/>
          </w:tcPr>
          <w:p w:rsidR="002375B4" w:rsidRDefault="002375B4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174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2375B4" w:rsidRDefault="00EB3C2E" w:rsidP="00D62DF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375B4" w:rsidRDefault="002375B4" w:rsidP="00D62DFA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237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7D57" w:rsidRDefault="008D5FD6" w:rsidP="008D5F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SWOT</w:t>
      </w:r>
      <w:r>
        <w:rPr>
          <w:rFonts w:ascii="Times New Roman" w:hAnsi="Times New Roman" w:cs="Times New Roman"/>
          <w:b/>
          <w:sz w:val="24"/>
          <w:szCs w:val="24"/>
        </w:rPr>
        <w:t xml:space="preserve"> – анализ деятельности общеобразовательного учреждения – гимназии им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Ф.А.Ангели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8D5FD6" w:rsidRPr="008D5FD6" w:rsidRDefault="008D5FD6" w:rsidP="008D5F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оценочный период: 2019-2020 учебный год.</w:t>
      </w:r>
    </w:p>
    <w:tbl>
      <w:tblPr>
        <w:tblStyle w:val="1"/>
        <w:tblpPr w:leftFromText="180" w:rightFromText="180" w:vertAnchor="page" w:horzAnchor="margin" w:tblpXSpec="center" w:tblpY="3545"/>
        <w:tblW w:w="15879" w:type="dxa"/>
        <w:jc w:val="center"/>
        <w:tblLook w:val="0420" w:firstRow="1" w:lastRow="0" w:firstColumn="0" w:lastColumn="0" w:noHBand="0" w:noVBand="1"/>
      </w:tblPr>
      <w:tblGrid>
        <w:gridCol w:w="8613"/>
        <w:gridCol w:w="7266"/>
      </w:tblGrid>
      <w:tr w:rsidR="008D5FD6" w:rsidRPr="008D5FD6" w:rsidTr="008D5FD6">
        <w:trPr>
          <w:trHeight w:val="584"/>
          <w:jc w:val="center"/>
        </w:trPr>
        <w:tc>
          <w:tcPr>
            <w:tcW w:w="8613" w:type="dxa"/>
            <w:hideMark/>
          </w:tcPr>
          <w:p w:rsidR="008D5FD6" w:rsidRPr="008D5FD6" w:rsidRDefault="008D5FD6" w:rsidP="008D5FD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D5FD6">
              <w:rPr>
                <w:rFonts w:ascii="Times New Roman" w:eastAsiaTheme="minorEastAsia" w:hAnsi="Times New Roman" w:cs="Times New Roman"/>
                <w:color w:val="01014F"/>
                <w:kern w:val="24"/>
                <w:sz w:val="36"/>
                <w:szCs w:val="36"/>
                <w:lang w:eastAsia="ru-RU"/>
              </w:rPr>
              <w:t>Сильные стороны</w:t>
            </w:r>
          </w:p>
        </w:tc>
        <w:tc>
          <w:tcPr>
            <w:tcW w:w="7266" w:type="dxa"/>
            <w:hideMark/>
          </w:tcPr>
          <w:p w:rsidR="008D5FD6" w:rsidRPr="008D5FD6" w:rsidRDefault="008D5FD6" w:rsidP="008D5FD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D5FD6">
              <w:rPr>
                <w:rFonts w:ascii="Times New Roman" w:eastAsiaTheme="minorEastAsia" w:hAnsi="Times New Roman" w:cs="Times New Roman"/>
                <w:color w:val="01014F"/>
                <w:kern w:val="24"/>
                <w:sz w:val="36"/>
                <w:szCs w:val="36"/>
                <w:lang w:eastAsia="ru-RU"/>
              </w:rPr>
              <w:t>Слабые стороны</w:t>
            </w:r>
          </w:p>
        </w:tc>
      </w:tr>
      <w:tr w:rsidR="008D5FD6" w:rsidRPr="008D5FD6" w:rsidTr="008D5FD6">
        <w:trPr>
          <w:trHeight w:val="584"/>
          <w:jc w:val="center"/>
        </w:trPr>
        <w:tc>
          <w:tcPr>
            <w:tcW w:w="8613" w:type="dxa"/>
            <w:hideMark/>
          </w:tcPr>
          <w:p w:rsidR="008D5FD6" w:rsidRPr="008D5FD6" w:rsidRDefault="008D5FD6" w:rsidP="008D5FD6">
            <w:pPr>
              <w:widowControl w:val="0"/>
              <w:numPr>
                <w:ilvl w:val="0"/>
                <w:numId w:val="35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D5FD6">
              <w:rPr>
                <w:rFonts w:ascii="Times New Roman" w:eastAsia="Times New Roman" w:hAnsi="Times New Roman" w:cs="Times New Roman"/>
                <w:lang w:eastAsia="ru-RU"/>
              </w:rPr>
              <w:t>-Квалифицированный кадровый потенциал;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5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D5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--наличие инициативного педагогического коллектива;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5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D5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--позитивный опыт работы творческих групп учителей по актуальным вопросам образовательного процесса; 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5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D5FD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Налажена хоро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шая взаимовыручка, </w:t>
            </w:r>
            <w:r w:rsidRPr="008D5FD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корпоративный дух коллектива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5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D5FD6">
              <w:rPr>
                <w:rFonts w:ascii="Times New Roman" w:eastAsia="Times New Roman" w:hAnsi="Times New Roman" w:cs="Times New Roman"/>
                <w:lang w:eastAsia="ru-RU"/>
              </w:rPr>
              <w:t>использование компьютерной техники в учебно-воспитательном процессе;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– учебное заведение является исполнителем бюджета второй степени, самостоятельно и на законном основании расходуются выделенные финансовые средства;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– учебное заведение подключено к сети интернет;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-Функциональность всех помещений поддерживается периодическими текущими ремонтами;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Просторные кабинеты и коридоры гимназии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Горячее питание (оба звена)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Оборудованный читальный зал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-Образовательный процесс в одну смену;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4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– Эффективное сотрудничество с учебными, внешкольными учреждениями и с социальными партнерами;</w:t>
            </w:r>
          </w:p>
        </w:tc>
        <w:tc>
          <w:tcPr>
            <w:tcW w:w="7266" w:type="dxa"/>
            <w:hideMark/>
          </w:tcPr>
          <w:p w:rsidR="008D5FD6" w:rsidRPr="008D5FD6" w:rsidRDefault="008D5FD6" w:rsidP="008D5FD6">
            <w:pPr>
              <w:widowControl w:val="0"/>
              <w:numPr>
                <w:ilvl w:val="0"/>
                <w:numId w:val="36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o-RO"/>
              </w:rPr>
              <w:t xml:space="preserve"> Ограниченность материально-технической базы для обеспечения нового качественного уровня образовательного процесса по реализации  общеобразовательных процессов</w:t>
            </w: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6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Демографический спад привел к уменьшению количества классов и учеников в учебном заведении;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6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Не все педагоги обеспечены техническим оборудованием</w:t>
            </w:r>
            <w:proofErr w:type="gramStart"/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еще 5 учителей не имеют персональных ноутбуков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 xml:space="preserve">-Недостаточное участие общественности и семьи в решении школьных проблем; 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 xml:space="preserve"> Не все учащиеся имеют возможность приобретать технические средства,  дополнительные дидактические материалы;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Низкий</w:t>
            </w:r>
            <w:r w:rsidR="0098311B" w:rsidRPr="0098311B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 xml:space="preserve">/ </w:t>
            </w:r>
            <w:r w:rsidR="0098311B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 xml:space="preserve">недостаточный </w:t>
            </w: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 xml:space="preserve"> уровень компьютерной грамотности учителей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Низкий уровень обеспеченности техническими средствами учащихс</w:t>
            </w:r>
            <w:proofErr w:type="gramStart"/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я(</w:t>
            </w:r>
            <w:proofErr w:type="gramEnd"/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из 240 детей только у 35 учащихся имеются ноутбуки и 110 учащихся - личные телефоны</w:t>
            </w:r>
          </w:p>
          <w:p w:rsidR="008D5FD6" w:rsidRPr="008D5FD6" w:rsidRDefault="008D5FD6" w:rsidP="008D5FD6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D5FD6" w:rsidRPr="008D5FD6" w:rsidTr="008D5FD6">
        <w:trPr>
          <w:trHeight w:val="584"/>
          <w:jc w:val="center"/>
        </w:trPr>
        <w:tc>
          <w:tcPr>
            <w:tcW w:w="8613" w:type="dxa"/>
            <w:hideMark/>
          </w:tcPr>
          <w:p w:rsidR="008D5FD6" w:rsidRPr="008D5FD6" w:rsidRDefault="008D5FD6" w:rsidP="008D5FD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D5FD6">
              <w:rPr>
                <w:rFonts w:ascii="Times New Roman" w:eastAsiaTheme="minorEastAsia" w:hAnsi="Times New Roman" w:cs="Times New Roman"/>
                <w:color w:val="01014F"/>
                <w:kern w:val="24"/>
                <w:sz w:val="36"/>
                <w:szCs w:val="36"/>
                <w:lang w:eastAsia="ru-RU"/>
              </w:rPr>
              <w:t>Шансы</w:t>
            </w:r>
          </w:p>
        </w:tc>
        <w:tc>
          <w:tcPr>
            <w:tcW w:w="7266" w:type="dxa"/>
            <w:hideMark/>
          </w:tcPr>
          <w:p w:rsidR="008D5FD6" w:rsidRPr="008D5FD6" w:rsidRDefault="008D5FD6" w:rsidP="008D5FD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D5FD6">
              <w:rPr>
                <w:rFonts w:ascii="Times New Roman" w:eastAsiaTheme="minorEastAsia" w:hAnsi="Times New Roman" w:cs="Times New Roman"/>
                <w:color w:val="01014F"/>
                <w:kern w:val="24"/>
                <w:sz w:val="36"/>
                <w:szCs w:val="36"/>
                <w:lang w:eastAsia="ru-RU"/>
              </w:rPr>
              <w:t>Риски</w:t>
            </w:r>
          </w:p>
        </w:tc>
      </w:tr>
      <w:tr w:rsidR="008D5FD6" w:rsidRPr="008D5FD6" w:rsidTr="008D5FD6">
        <w:trPr>
          <w:trHeight w:val="584"/>
          <w:jc w:val="center"/>
        </w:trPr>
        <w:tc>
          <w:tcPr>
            <w:tcW w:w="8613" w:type="dxa"/>
            <w:hideMark/>
          </w:tcPr>
          <w:p w:rsidR="008D5FD6" w:rsidRPr="008D5FD6" w:rsidRDefault="008D5FD6" w:rsidP="008D5FD6">
            <w:pPr>
              <w:widowControl w:val="0"/>
              <w:numPr>
                <w:ilvl w:val="0"/>
                <w:numId w:val="38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8D5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--развитие имиджа гимназии как общеобразовательного учреждения, обеспечивающего качественное гармоничное образование;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8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8D5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--финансовая поддержка гимназии за счет включения в различные адресные программы;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8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/>
              </w:rPr>
              <w:t>--сотрудничество с социальными партнерами и благотворительными организациями для решения актуальных проблем образовательного процесса.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8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8D5FD6">
              <w:rPr>
                <w:rFonts w:ascii="Times New Roman" w:eastAsia="Times New Roman" w:hAnsi="Times New Roman" w:cs="Times New Roman"/>
                <w:lang w:eastAsia="ru-RU"/>
              </w:rPr>
              <w:t>– готовность родителей к сотрудничеству по вопросам воспитания и обучения;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8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8D5FD6">
              <w:rPr>
                <w:rFonts w:ascii="Times New Roman" w:eastAsia="Times New Roman" w:hAnsi="Times New Roman" w:cs="Times New Roman"/>
                <w:lang w:eastAsia="ru-RU"/>
              </w:rPr>
              <w:t>– Наличие европейских проектов в области образования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8"/>
              </w:numPr>
              <w:spacing w:line="274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8D5FD6">
              <w:rPr>
                <w:rFonts w:ascii="Times New Roman" w:eastAsia="Times New Roman" w:hAnsi="Times New Roman" w:cs="Times New Roman"/>
                <w:lang w:eastAsia="ru-RU"/>
              </w:rPr>
              <w:t>– Совершенствование систем мониторинга посещаемости и школьных успехов</w:t>
            </w:r>
          </w:p>
        </w:tc>
        <w:tc>
          <w:tcPr>
            <w:tcW w:w="7266" w:type="dxa"/>
            <w:hideMark/>
          </w:tcPr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Высокая миграция населения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-Большое количество детей остаются без попечения родителей, уехавших заграницу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-несоответствие между финансированием и потребностями современного образования;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-Ограниченность во времени родителей приводить с детьми  и  слабому их вовлечению к жизни учебного заведения;</w:t>
            </w:r>
          </w:p>
          <w:p w:rsidR="008D5FD6" w:rsidRPr="008D5FD6" w:rsidRDefault="008D5FD6" w:rsidP="008D5FD6">
            <w:pPr>
              <w:widowControl w:val="0"/>
              <w:numPr>
                <w:ilvl w:val="0"/>
                <w:numId w:val="37"/>
              </w:numPr>
              <w:spacing w:before="100" w:beforeAutospacing="1" w:after="100" w:afterAutospacing="1"/>
              <w:contextualSpacing/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</w:pPr>
            <w:r w:rsidRPr="008D5FD6">
              <w:rPr>
                <w:rFonts w:ascii="Times New Roman" w:eastAsia="Microsoft Sans Serif" w:hAnsi="Times New Roman" w:cs="Times New Roman"/>
                <w:color w:val="000000"/>
                <w:lang w:eastAsia="ru-RU"/>
              </w:rPr>
              <w:t>-Ошибочное восприятие обществом проблем связанных с жизнью учреждения образования.</w:t>
            </w:r>
          </w:p>
        </w:tc>
      </w:tr>
    </w:tbl>
    <w:p w:rsidR="008D5FD6" w:rsidRPr="008D5FD6" w:rsidRDefault="008D5FD6" w:rsidP="008D5FD6">
      <w:pPr>
        <w:rPr>
          <w:rFonts w:ascii="Times New Roman" w:hAnsi="Times New Roman" w:cs="Times New Roman"/>
          <w:b/>
          <w:sz w:val="24"/>
          <w:szCs w:val="24"/>
        </w:rPr>
      </w:pPr>
    </w:p>
    <w:sectPr w:rsidR="008D5FD6" w:rsidRPr="008D5FD6" w:rsidSect="008D5F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9B4"/>
    <w:multiLevelType w:val="hybridMultilevel"/>
    <w:tmpl w:val="716A74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5E32"/>
    <w:multiLevelType w:val="hybridMultilevel"/>
    <w:tmpl w:val="91644E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56BE9"/>
    <w:multiLevelType w:val="hybridMultilevel"/>
    <w:tmpl w:val="2E74A2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478A2"/>
    <w:multiLevelType w:val="hybridMultilevel"/>
    <w:tmpl w:val="622251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34943"/>
    <w:multiLevelType w:val="hybridMultilevel"/>
    <w:tmpl w:val="92FA2B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16542"/>
    <w:multiLevelType w:val="hybridMultilevel"/>
    <w:tmpl w:val="BA1EB7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66E6E"/>
    <w:multiLevelType w:val="multilevel"/>
    <w:tmpl w:val="77BE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C430D"/>
    <w:multiLevelType w:val="multilevel"/>
    <w:tmpl w:val="FD5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84CD3"/>
    <w:multiLevelType w:val="hybridMultilevel"/>
    <w:tmpl w:val="FE6AD6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555BD"/>
    <w:multiLevelType w:val="hybridMultilevel"/>
    <w:tmpl w:val="DB608204"/>
    <w:lvl w:ilvl="0" w:tplc="785E1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EF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10D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46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6A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0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72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22D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B46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6035EC"/>
    <w:multiLevelType w:val="hybridMultilevel"/>
    <w:tmpl w:val="B0067BFA"/>
    <w:lvl w:ilvl="0" w:tplc="B9C65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A8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03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E41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4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CB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D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B27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087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802882"/>
    <w:multiLevelType w:val="hybridMultilevel"/>
    <w:tmpl w:val="B1442A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E316E"/>
    <w:multiLevelType w:val="hybridMultilevel"/>
    <w:tmpl w:val="0F00C2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E16DC"/>
    <w:multiLevelType w:val="hybridMultilevel"/>
    <w:tmpl w:val="42FAC5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941D2"/>
    <w:multiLevelType w:val="hybridMultilevel"/>
    <w:tmpl w:val="C01EEF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B1F37"/>
    <w:multiLevelType w:val="hybridMultilevel"/>
    <w:tmpl w:val="5FD02A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67C98"/>
    <w:multiLevelType w:val="hybridMultilevel"/>
    <w:tmpl w:val="5DA4BA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32F4A"/>
    <w:multiLevelType w:val="hybridMultilevel"/>
    <w:tmpl w:val="D568B0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A0006"/>
    <w:multiLevelType w:val="hybridMultilevel"/>
    <w:tmpl w:val="02AAA7B8"/>
    <w:lvl w:ilvl="0" w:tplc="041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3B950D88"/>
    <w:multiLevelType w:val="hybridMultilevel"/>
    <w:tmpl w:val="3956E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23DBC"/>
    <w:multiLevelType w:val="hybridMultilevel"/>
    <w:tmpl w:val="32E04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43AEA"/>
    <w:multiLevelType w:val="hybridMultilevel"/>
    <w:tmpl w:val="0BCE4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A0495"/>
    <w:multiLevelType w:val="hybridMultilevel"/>
    <w:tmpl w:val="FCA6F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338B3"/>
    <w:multiLevelType w:val="hybridMultilevel"/>
    <w:tmpl w:val="01AA2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44811"/>
    <w:multiLevelType w:val="hybridMultilevel"/>
    <w:tmpl w:val="D0A049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204C1"/>
    <w:multiLevelType w:val="hybridMultilevel"/>
    <w:tmpl w:val="27E4AF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50C2E"/>
    <w:multiLevelType w:val="hybridMultilevel"/>
    <w:tmpl w:val="E7403F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E24F2"/>
    <w:multiLevelType w:val="hybridMultilevel"/>
    <w:tmpl w:val="D5025E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45A82"/>
    <w:multiLevelType w:val="hybridMultilevel"/>
    <w:tmpl w:val="9F5033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66D56"/>
    <w:multiLevelType w:val="hybridMultilevel"/>
    <w:tmpl w:val="9FD8C0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B4542"/>
    <w:multiLevelType w:val="multilevel"/>
    <w:tmpl w:val="538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230B31"/>
    <w:multiLevelType w:val="hybridMultilevel"/>
    <w:tmpl w:val="D24E79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F6948"/>
    <w:multiLevelType w:val="multilevel"/>
    <w:tmpl w:val="7AD0E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F5B454A"/>
    <w:multiLevelType w:val="hybridMultilevel"/>
    <w:tmpl w:val="6F2A04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D3F70"/>
    <w:multiLevelType w:val="hybridMultilevel"/>
    <w:tmpl w:val="7F80AE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E70838"/>
    <w:multiLevelType w:val="hybridMultilevel"/>
    <w:tmpl w:val="19C605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86E4E"/>
    <w:multiLevelType w:val="hybridMultilevel"/>
    <w:tmpl w:val="F078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0F29C0"/>
    <w:multiLevelType w:val="hybridMultilevel"/>
    <w:tmpl w:val="AF08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28"/>
  </w:num>
  <w:num w:numId="4">
    <w:abstractNumId w:val="17"/>
  </w:num>
  <w:num w:numId="5">
    <w:abstractNumId w:val="33"/>
  </w:num>
  <w:num w:numId="6">
    <w:abstractNumId w:val="34"/>
  </w:num>
  <w:num w:numId="7">
    <w:abstractNumId w:val="27"/>
  </w:num>
  <w:num w:numId="8">
    <w:abstractNumId w:val="9"/>
  </w:num>
  <w:num w:numId="9">
    <w:abstractNumId w:val="10"/>
  </w:num>
  <w:num w:numId="10">
    <w:abstractNumId w:val="0"/>
  </w:num>
  <w:num w:numId="11">
    <w:abstractNumId w:val="22"/>
  </w:num>
  <w:num w:numId="12">
    <w:abstractNumId w:val="26"/>
  </w:num>
  <w:num w:numId="13">
    <w:abstractNumId w:val="3"/>
  </w:num>
  <w:num w:numId="14">
    <w:abstractNumId w:val="5"/>
  </w:num>
  <w:num w:numId="15">
    <w:abstractNumId w:val="4"/>
  </w:num>
  <w:num w:numId="16">
    <w:abstractNumId w:val="24"/>
  </w:num>
  <w:num w:numId="17">
    <w:abstractNumId w:val="12"/>
  </w:num>
  <w:num w:numId="18">
    <w:abstractNumId w:val="2"/>
  </w:num>
  <w:num w:numId="19">
    <w:abstractNumId w:val="14"/>
  </w:num>
  <w:num w:numId="20">
    <w:abstractNumId w:val="8"/>
  </w:num>
  <w:num w:numId="21">
    <w:abstractNumId w:val="23"/>
  </w:num>
  <w:num w:numId="22">
    <w:abstractNumId w:val="11"/>
  </w:num>
  <w:num w:numId="23">
    <w:abstractNumId w:val="1"/>
  </w:num>
  <w:num w:numId="24">
    <w:abstractNumId w:val="21"/>
  </w:num>
  <w:num w:numId="25">
    <w:abstractNumId w:val="31"/>
  </w:num>
  <w:num w:numId="26">
    <w:abstractNumId w:val="20"/>
  </w:num>
  <w:num w:numId="27">
    <w:abstractNumId w:val="35"/>
  </w:num>
  <w:num w:numId="28">
    <w:abstractNumId w:val="25"/>
  </w:num>
  <w:num w:numId="29">
    <w:abstractNumId w:val="19"/>
  </w:num>
  <w:num w:numId="30">
    <w:abstractNumId w:val="16"/>
  </w:num>
  <w:num w:numId="31">
    <w:abstractNumId w:val="15"/>
  </w:num>
  <w:num w:numId="32">
    <w:abstractNumId w:val="29"/>
  </w:num>
  <w:num w:numId="33">
    <w:abstractNumId w:val="13"/>
  </w:num>
  <w:num w:numId="34">
    <w:abstractNumId w:val="30"/>
  </w:num>
  <w:num w:numId="35">
    <w:abstractNumId w:val="37"/>
  </w:num>
  <w:num w:numId="36">
    <w:abstractNumId w:val="7"/>
  </w:num>
  <w:num w:numId="37">
    <w:abstractNumId w:val="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57"/>
    <w:rsid w:val="00105655"/>
    <w:rsid w:val="001460F4"/>
    <w:rsid w:val="00231151"/>
    <w:rsid w:val="002375B4"/>
    <w:rsid w:val="002622F0"/>
    <w:rsid w:val="003006BF"/>
    <w:rsid w:val="003422FA"/>
    <w:rsid w:val="00346C10"/>
    <w:rsid w:val="003F3F2A"/>
    <w:rsid w:val="00412396"/>
    <w:rsid w:val="00457D57"/>
    <w:rsid w:val="0061155B"/>
    <w:rsid w:val="006F0180"/>
    <w:rsid w:val="007416EF"/>
    <w:rsid w:val="007B3AB0"/>
    <w:rsid w:val="008D5FD6"/>
    <w:rsid w:val="008F5A42"/>
    <w:rsid w:val="0093749A"/>
    <w:rsid w:val="00941C31"/>
    <w:rsid w:val="009449D2"/>
    <w:rsid w:val="00973374"/>
    <w:rsid w:val="0098311B"/>
    <w:rsid w:val="009C3767"/>
    <w:rsid w:val="009C7FFD"/>
    <w:rsid w:val="009E2326"/>
    <w:rsid w:val="00B377E3"/>
    <w:rsid w:val="00BC1576"/>
    <w:rsid w:val="00C17FB9"/>
    <w:rsid w:val="00C85825"/>
    <w:rsid w:val="00CE2E2E"/>
    <w:rsid w:val="00CF4AA4"/>
    <w:rsid w:val="00D34EE4"/>
    <w:rsid w:val="00D40D35"/>
    <w:rsid w:val="00D470A6"/>
    <w:rsid w:val="00D62DFA"/>
    <w:rsid w:val="00D85522"/>
    <w:rsid w:val="00DD4256"/>
    <w:rsid w:val="00DF7547"/>
    <w:rsid w:val="00E164F8"/>
    <w:rsid w:val="00E8242A"/>
    <w:rsid w:val="00E82A57"/>
    <w:rsid w:val="00EB3C2E"/>
    <w:rsid w:val="00EE6027"/>
    <w:rsid w:val="00F20DB9"/>
    <w:rsid w:val="00FC281D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D40D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styleId="a4">
    <w:name w:val="List Paragraph"/>
    <w:basedOn w:val="a"/>
    <w:uiPriority w:val="34"/>
    <w:qFormat/>
    <w:rsid w:val="00941C31"/>
    <w:pPr>
      <w:ind w:left="720"/>
      <w:contextualSpacing/>
    </w:pPr>
  </w:style>
  <w:style w:type="character" w:customStyle="1" w:styleId="22">
    <w:name w:val="Основной текст (2)2"/>
    <w:basedOn w:val="a0"/>
    <w:rsid w:val="00941C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2">
    <w:name w:val="Основной текст (2)_"/>
    <w:basedOn w:val="a0"/>
    <w:link w:val="21"/>
    <w:uiPriority w:val="99"/>
    <w:rsid w:val="00941C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1C31"/>
    <w:pPr>
      <w:widowControl w:val="0"/>
      <w:shd w:val="clear" w:color="auto" w:fill="FFFFFF"/>
      <w:spacing w:after="0" w:line="317" w:lineRule="exact"/>
      <w:ind w:hanging="480"/>
    </w:pPr>
    <w:rPr>
      <w:rFonts w:ascii="Times New Roman" w:eastAsia="Times New Roman" w:hAnsi="Times New Roman" w:cs="Times New Roman"/>
    </w:rPr>
  </w:style>
  <w:style w:type="character" w:customStyle="1" w:styleId="210">
    <w:name w:val="Основной текст (2) + Курсив1"/>
    <w:basedOn w:val="2"/>
    <w:rsid w:val="00D62D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table" w:customStyle="1" w:styleId="1">
    <w:name w:val="Сетка таблицы1"/>
    <w:basedOn w:val="a1"/>
    <w:next w:val="a3"/>
    <w:uiPriority w:val="59"/>
    <w:rsid w:val="008D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Полужирный"/>
    <w:basedOn w:val="a0"/>
    <w:rsid w:val="00D40D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styleId="a4">
    <w:name w:val="List Paragraph"/>
    <w:basedOn w:val="a"/>
    <w:uiPriority w:val="34"/>
    <w:qFormat/>
    <w:rsid w:val="00941C31"/>
    <w:pPr>
      <w:ind w:left="720"/>
      <w:contextualSpacing/>
    </w:pPr>
  </w:style>
  <w:style w:type="character" w:customStyle="1" w:styleId="22">
    <w:name w:val="Основной текст (2)2"/>
    <w:basedOn w:val="a0"/>
    <w:rsid w:val="00941C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2">
    <w:name w:val="Основной текст (2)_"/>
    <w:basedOn w:val="a0"/>
    <w:link w:val="21"/>
    <w:uiPriority w:val="99"/>
    <w:rsid w:val="00941C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1C31"/>
    <w:pPr>
      <w:widowControl w:val="0"/>
      <w:shd w:val="clear" w:color="auto" w:fill="FFFFFF"/>
      <w:spacing w:after="0" w:line="317" w:lineRule="exact"/>
      <w:ind w:hanging="480"/>
    </w:pPr>
    <w:rPr>
      <w:rFonts w:ascii="Times New Roman" w:eastAsia="Times New Roman" w:hAnsi="Times New Roman" w:cs="Times New Roman"/>
    </w:rPr>
  </w:style>
  <w:style w:type="character" w:customStyle="1" w:styleId="210">
    <w:name w:val="Основной текст (2) + Курсив1"/>
    <w:basedOn w:val="2"/>
    <w:rsid w:val="00D62D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table" w:customStyle="1" w:styleId="1">
    <w:name w:val="Сетка таблицы1"/>
    <w:basedOn w:val="a1"/>
    <w:next w:val="a3"/>
    <w:uiPriority w:val="59"/>
    <w:rsid w:val="008D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28</Pages>
  <Words>8911</Words>
  <Characters>50795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gimnazia</dc:creator>
  <cp:keywords/>
  <dc:description/>
  <cp:lastModifiedBy>gimnazia</cp:lastModifiedBy>
  <cp:revision>11</cp:revision>
  <dcterms:created xsi:type="dcterms:W3CDTF">2020-09-21T07:11:00Z</dcterms:created>
  <dcterms:modified xsi:type="dcterms:W3CDTF">2020-10-07T11:55:00Z</dcterms:modified>
</cp:coreProperties>
</file>